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F8" w:rsidRPr="0051380F" w:rsidRDefault="006B00F8" w:rsidP="005138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38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73152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F8" w:rsidRPr="0051380F" w:rsidRDefault="006B00F8" w:rsidP="0051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B00F8" w:rsidRPr="0051380F" w:rsidRDefault="008212F0" w:rsidP="0051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ГНЕЗДОВСКОГО</w:t>
      </w:r>
      <w:r w:rsidR="006B00F8" w:rsidRPr="005138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B00F8" w:rsidRPr="0051380F" w:rsidRDefault="006B00F8" w:rsidP="0051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0F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6B00F8" w:rsidRPr="0051380F" w:rsidRDefault="006B00F8" w:rsidP="00513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F8" w:rsidRPr="0051380F" w:rsidRDefault="006B00F8" w:rsidP="00513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80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B00F8" w:rsidRPr="0051380F" w:rsidRDefault="006B00F8" w:rsidP="00513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F8" w:rsidRPr="0051380F" w:rsidRDefault="006B00F8" w:rsidP="00513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F8" w:rsidRPr="0051380F" w:rsidRDefault="006B00F8" w:rsidP="00513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от </w:t>
      </w:r>
      <w:r w:rsidR="008212F0">
        <w:rPr>
          <w:rFonts w:ascii="Times New Roman" w:hAnsi="Times New Roman" w:cs="Times New Roman"/>
          <w:sz w:val="28"/>
          <w:szCs w:val="28"/>
        </w:rPr>
        <w:t>10</w:t>
      </w:r>
      <w:r w:rsidRPr="0051380F">
        <w:rPr>
          <w:rFonts w:ascii="Times New Roman" w:hAnsi="Times New Roman" w:cs="Times New Roman"/>
          <w:sz w:val="28"/>
          <w:szCs w:val="28"/>
        </w:rPr>
        <w:t xml:space="preserve">.11.2017                                                                                                  № </w:t>
      </w:r>
      <w:r w:rsidR="008212F0">
        <w:rPr>
          <w:rFonts w:ascii="Times New Roman" w:hAnsi="Times New Roman" w:cs="Times New Roman"/>
          <w:sz w:val="28"/>
          <w:szCs w:val="28"/>
        </w:rPr>
        <w:t>178</w:t>
      </w:r>
    </w:p>
    <w:p w:rsidR="006B00F8" w:rsidRPr="0051380F" w:rsidRDefault="006B00F8" w:rsidP="00513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45" w:rsidRPr="0051380F" w:rsidRDefault="005C5A61" w:rsidP="0051380F">
      <w:pPr>
        <w:tabs>
          <w:tab w:val="left" w:pos="6327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D44190" w:rsidRPr="0051380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«Приватизация </w:t>
      </w:r>
      <w:r w:rsidR="00D44190" w:rsidRPr="0051380F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="008C66B8" w:rsidRPr="0051380F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 xml:space="preserve"> </w:t>
      </w:r>
      <w:proofErr w:type="spellStart"/>
      <w:r w:rsidR="008212F0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212F0">
        <w:rPr>
          <w:rFonts w:ascii="Times New Roman" w:hAnsi="Times New Roman" w:cs="Times New Roman"/>
          <w:sz w:val="28"/>
          <w:szCs w:val="28"/>
        </w:rPr>
        <w:t xml:space="preserve">ого </w:t>
      </w:r>
      <w:r w:rsidR="006B00F8" w:rsidRPr="0051380F">
        <w:rPr>
          <w:rFonts w:ascii="Times New Roman" w:hAnsi="Times New Roman" w:cs="Times New Roman"/>
          <w:sz w:val="28"/>
          <w:szCs w:val="28"/>
        </w:rPr>
        <w:t>поселени</w:t>
      </w:r>
      <w:r w:rsidR="008212F0">
        <w:rPr>
          <w:rFonts w:ascii="Times New Roman" w:hAnsi="Times New Roman" w:cs="Times New Roman"/>
          <w:sz w:val="28"/>
          <w:szCs w:val="28"/>
        </w:rPr>
        <w:t>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D44190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bookmarkEnd w:id="0"/>
      <w:r w:rsidR="00D44190" w:rsidRPr="0051380F">
        <w:rPr>
          <w:rFonts w:ascii="Times New Roman" w:hAnsi="Times New Roman" w:cs="Times New Roman"/>
          <w:sz w:val="28"/>
          <w:szCs w:val="28"/>
        </w:rPr>
        <w:t>»</w:t>
      </w:r>
    </w:p>
    <w:p w:rsidR="003F32F1" w:rsidRPr="0051380F" w:rsidRDefault="003F32F1" w:rsidP="0051380F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hAnsi="Times New Roman" w:cs="Times New Roman"/>
          <w:sz w:val="28"/>
          <w:szCs w:val="28"/>
        </w:rPr>
      </w:pPr>
    </w:p>
    <w:p w:rsidR="00752A45" w:rsidRPr="0051380F" w:rsidRDefault="00752A45" w:rsidP="0051380F">
      <w:pPr>
        <w:pStyle w:val="af1"/>
        <w:spacing w:after="0"/>
        <w:ind w:right="2" w:firstLine="684"/>
        <w:jc w:val="both"/>
        <w:rPr>
          <w:sz w:val="28"/>
          <w:szCs w:val="28"/>
        </w:rPr>
      </w:pPr>
      <w:proofErr w:type="gramStart"/>
      <w:r w:rsidRPr="0051380F">
        <w:rPr>
          <w:spacing w:val="-10"/>
          <w:sz w:val="28"/>
          <w:szCs w:val="28"/>
        </w:rPr>
        <w:t>В соответствии с Федеральным законом от 27 июля 2010 г. № 210-ФЗ «Об организации  предоставления государственных и муниципальных услуг»,</w:t>
      </w:r>
      <w:r w:rsidRPr="0051380F">
        <w:rPr>
          <w:spacing w:val="-11"/>
          <w:sz w:val="28"/>
          <w:szCs w:val="28"/>
        </w:rPr>
        <w:t xml:space="preserve"> постановлением Администрации </w:t>
      </w:r>
      <w:proofErr w:type="spellStart"/>
      <w:r w:rsidR="008212F0">
        <w:rPr>
          <w:spacing w:val="-2"/>
          <w:sz w:val="28"/>
          <w:szCs w:val="28"/>
        </w:rPr>
        <w:t>Гнездовского</w:t>
      </w:r>
      <w:proofErr w:type="spellEnd"/>
      <w:r w:rsidR="008212F0">
        <w:rPr>
          <w:spacing w:val="-2"/>
          <w:sz w:val="28"/>
          <w:szCs w:val="28"/>
        </w:rPr>
        <w:t xml:space="preserve"> сельского поселения </w:t>
      </w:r>
      <w:r w:rsidR="006B00F8" w:rsidRPr="0051380F">
        <w:rPr>
          <w:spacing w:val="-2"/>
          <w:sz w:val="28"/>
          <w:szCs w:val="28"/>
        </w:rPr>
        <w:t xml:space="preserve"> Смоленского района</w:t>
      </w:r>
      <w:r w:rsidRPr="0051380F">
        <w:rPr>
          <w:spacing w:val="-2"/>
          <w:sz w:val="28"/>
          <w:szCs w:val="28"/>
        </w:rPr>
        <w:t xml:space="preserve"> Смоленской области от </w:t>
      </w:r>
      <w:r w:rsidR="008212F0">
        <w:rPr>
          <w:spacing w:val="-11"/>
          <w:sz w:val="28"/>
          <w:szCs w:val="28"/>
        </w:rPr>
        <w:t>03.02.2012 года</w:t>
      </w:r>
      <w:r w:rsidR="00702594">
        <w:rPr>
          <w:spacing w:val="-11"/>
          <w:sz w:val="28"/>
          <w:szCs w:val="28"/>
        </w:rPr>
        <w:t xml:space="preserve"> </w:t>
      </w:r>
      <w:r w:rsidRPr="0051380F">
        <w:rPr>
          <w:spacing w:val="-11"/>
          <w:sz w:val="28"/>
          <w:szCs w:val="28"/>
        </w:rPr>
        <w:t xml:space="preserve"> № </w:t>
      </w:r>
      <w:r w:rsidR="008212F0">
        <w:rPr>
          <w:spacing w:val="-11"/>
          <w:sz w:val="28"/>
          <w:szCs w:val="28"/>
        </w:rPr>
        <w:t>9</w:t>
      </w:r>
      <w:r w:rsidRPr="0051380F">
        <w:rPr>
          <w:spacing w:val="-11"/>
          <w:sz w:val="28"/>
          <w:szCs w:val="28"/>
        </w:rPr>
        <w:t xml:space="preserve"> «Об утверждении </w:t>
      </w:r>
      <w:r w:rsidR="008212F0">
        <w:rPr>
          <w:spacing w:val="-11"/>
          <w:sz w:val="28"/>
          <w:szCs w:val="28"/>
        </w:rPr>
        <w:t>реестра</w:t>
      </w:r>
      <w:r w:rsidRPr="0051380F">
        <w:rPr>
          <w:spacing w:val="-11"/>
          <w:sz w:val="28"/>
          <w:szCs w:val="28"/>
        </w:rPr>
        <w:t xml:space="preserve"> муниципальных услуг</w:t>
      </w:r>
      <w:r w:rsidR="008212F0">
        <w:rPr>
          <w:spacing w:val="-11"/>
          <w:sz w:val="28"/>
          <w:szCs w:val="28"/>
        </w:rPr>
        <w:t xml:space="preserve"> и функций</w:t>
      </w:r>
      <w:r w:rsidRPr="0051380F">
        <w:rPr>
          <w:spacing w:val="-11"/>
          <w:sz w:val="28"/>
          <w:szCs w:val="28"/>
        </w:rPr>
        <w:t xml:space="preserve">, </w:t>
      </w:r>
      <w:r w:rsidRPr="0051380F">
        <w:rPr>
          <w:spacing w:val="-5"/>
          <w:sz w:val="28"/>
          <w:szCs w:val="28"/>
        </w:rPr>
        <w:t xml:space="preserve">представляемых Администрацией </w:t>
      </w:r>
      <w:proofErr w:type="spellStart"/>
      <w:r w:rsidR="008212F0">
        <w:rPr>
          <w:spacing w:val="-5"/>
          <w:sz w:val="28"/>
          <w:szCs w:val="28"/>
        </w:rPr>
        <w:t>Гнездовского</w:t>
      </w:r>
      <w:proofErr w:type="spellEnd"/>
      <w:r w:rsidR="008212F0">
        <w:rPr>
          <w:spacing w:val="-5"/>
          <w:sz w:val="28"/>
          <w:szCs w:val="28"/>
        </w:rPr>
        <w:t xml:space="preserve"> сельского поселения</w:t>
      </w:r>
      <w:r w:rsidR="006B00F8" w:rsidRPr="0051380F">
        <w:rPr>
          <w:spacing w:val="-5"/>
          <w:sz w:val="28"/>
          <w:szCs w:val="28"/>
        </w:rPr>
        <w:t xml:space="preserve"> Смоленского района</w:t>
      </w:r>
      <w:r w:rsidRPr="0051380F">
        <w:rPr>
          <w:sz w:val="28"/>
          <w:szCs w:val="28"/>
        </w:rPr>
        <w:t xml:space="preserve"> Смоленской области», руководствуясь Уставом </w:t>
      </w:r>
      <w:proofErr w:type="spellStart"/>
      <w:r w:rsidR="00E27A53">
        <w:rPr>
          <w:spacing w:val="-3"/>
          <w:sz w:val="28"/>
          <w:szCs w:val="28"/>
        </w:rPr>
        <w:t>Гнездовского</w:t>
      </w:r>
      <w:proofErr w:type="spellEnd"/>
      <w:r w:rsidR="00E27A53">
        <w:rPr>
          <w:spacing w:val="-3"/>
          <w:sz w:val="28"/>
          <w:szCs w:val="28"/>
        </w:rPr>
        <w:t xml:space="preserve"> </w:t>
      </w:r>
      <w:r w:rsidR="006B00F8" w:rsidRPr="0051380F">
        <w:rPr>
          <w:spacing w:val="-3"/>
          <w:sz w:val="28"/>
          <w:szCs w:val="28"/>
        </w:rPr>
        <w:t>сельско</w:t>
      </w:r>
      <w:r w:rsidR="00E27A53">
        <w:rPr>
          <w:spacing w:val="-3"/>
          <w:sz w:val="28"/>
          <w:szCs w:val="28"/>
        </w:rPr>
        <w:t>го</w:t>
      </w:r>
      <w:r w:rsidR="006B00F8" w:rsidRPr="0051380F">
        <w:rPr>
          <w:spacing w:val="-3"/>
          <w:sz w:val="28"/>
          <w:szCs w:val="28"/>
        </w:rPr>
        <w:t xml:space="preserve"> поселени</w:t>
      </w:r>
      <w:r w:rsidR="00E27A53">
        <w:rPr>
          <w:spacing w:val="-3"/>
          <w:sz w:val="28"/>
          <w:szCs w:val="28"/>
        </w:rPr>
        <w:t>я</w:t>
      </w:r>
      <w:r w:rsidR="006B00F8" w:rsidRPr="0051380F">
        <w:rPr>
          <w:spacing w:val="-3"/>
          <w:sz w:val="28"/>
          <w:szCs w:val="28"/>
        </w:rPr>
        <w:t xml:space="preserve"> Смоленского района</w:t>
      </w:r>
      <w:r w:rsidRPr="0051380F">
        <w:rPr>
          <w:spacing w:val="-3"/>
          <w:sz w:val="28"/>
          <w:szCs w:val="28"/>
        </w:rPr>
        <w:t xml:space="preserve"> Смоленской области</w:t>
      </w:r>
      <w:r w:rsidRPr="0051380F">
        <w:rPr>
          <w:sz w:val="28"/>
          <w:szCs w:val="28"/>
        </w:rPr>
        <w:t>,</w:t>
      </w:r>
      <w:proofErr w:type="gramEnd"/>
    </w:p>
    <w:p w:rsidR="00E27A53" w:rsidRDefault="00E27A53" w:rsidP="00E27A5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6B00F8" w:rsidRPr="0051380F" w:rsidRDefault="006B00F8" w:rsidP="0051380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52A45" w:rsidRPr="0051380F" w:rsidRDefault="00752A45" w:rsidP="00513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45" w:rsidRPr="0051380F" w:rsidRDefault="008371EF" w:rsidP="0051380F">
      <w:pPr>
        <w:widowControl w:val="0"/>
        <w:numPr>
          <w:ilvl w:val="0"/>
          <w:numId w:val="2"/>
        </w:numPr>
        <w:tabs>
          <w:tab w:val="clear" w:pos="1761"/>
          <w:tab w:val="left" w:pos="513"/>
          <w:tab w:val="left" w:pos="1311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A45" w:rsidRPr="0051380F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 w:rsidR="00916F6B" w:rsidRPr="0051380F">
        <w:rPr>
          <w:rFonts w:ascii="Times New Roman" w:hAnsi="Times New Roman" w:cs="Times New Roman"/>
          <w:sz w:val="28"/>
          <w:szCs w:val="28"/>
        </w:rPr>
        <w:t>предоставления</w:t>
      </w:r>
      <w:r w:rsidR="008C66B8" w:rsidRPr="0051380F">
        <w:rPr>
          <w:rFonts w:ascii="Times New Roman" w:hAnsi="Times New Roman" w:cs="Times New Roman"/>
          <w:sz w:val="28"/>
          <w:szCs w:val="28"/>
        </w:rPr>
        <w:t xml:space="preserve"> </w:t>
      </w:r>
      <w:r w:rsidR="00916F6B" w:rsidRPr="0051380F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муниципальной услуги</w:t>
      </w:r>
      <w:r w:rsidR="008C66B8" w:rsidRPr="0051380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D44190" w:rsidRPr="0051380F">
        <w:rPr>
          <w:rFonts w:ascii="Times New Roman" w:hAnsi="Times New Roman" w:cs="Times New Roman"/>
          <w:sz w:val="28"/>
          <w:szCs w:val="28"/>
        </w:rPr>
        <w:t xml:space="preserve">«Приватизация </w:t>
      </w:r>
      <w:r w:rsidR="00D44190" w:rsidRPr="0051380F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="008C66B8" w:rsidRPr="0051380F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 xml:space="preserve">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 w:rsidRPr="0051380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27A53">
        <w:rPr>
          <w:rFonts w:ascii="Times New Roman" w:hAnsi="Times New Roman" w:cs="Times New Roman"/>
          <w:sz w:val="28"/>
          <w:szCs w:val="28"/>
        </w:rPr>
        <w:t xml:space="preserve">ого </w:t>
      </w:r>
      <w:r w:rsidR="00E27A53" w:rsidRPr="0051380F">
        <w:rPr>
          <w:rFonts w:ascii="Times New Roman" w:hAnsi="Times New Roman" w:cs="Times New Roman"/>
          <w:sz w:val="28"/>
          <w:szCs w:val="28"/>
        </w:rPr>
        <w:t>поселени</w:t>
      </w:r>
      <w:r w:rsidR="00E27A53">
        <w:rPr>
          <w:rFonts w:ascii="Times New Roman" w:hAnsi="Times New Roman" w:cs="Times New Roman"/>
          <w:sz w:val="28"/>
          <w:szCs w:val="28"/>
        </w:rPr>
        <w:t>я</w:t>
      </w:r>
      <w:r w:rsidR="00E27A53" w:rsidRPr="0051380F">
        <w:rPr>
          <w:rFonts w:ascii="Times New Roman" w:hAnsi="Times New Roman" w:cs="Times New Roman"/>
          <w:sz w:val="28"/>
          <w:szCs w:val="28"/>
        </w:rPr>
        <w:t xml:space="preserve"> </w:t>
      </w:r>
      <w:r w:rsidR="006B00F8" w:rsidRPr="0051380F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D44190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5C158A" w:rsidRPr="0051380F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D43DD3" w:rsidRPr="0051380F" w:rsidRDefault="00E27A53" w:rsidP="0051380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2.   </w:t>
      </w:r>
      <w:r w:rsidR="00D43DD3" w:rsidRPr="0051380F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вступает в силу с момента опубликования.</w:t>
      </w:r>
    </w:p>
    <w:p w:rsidR="00D43DD3" w:rsidRPr="0051380F" w:rsidRDefault="00D43DD3" w:rsidP="0051380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0F">
        <w:rPr>
          <w:rFonts w:ascii="Times New Roman" w:hAnsi="Times New Roman" w:cs="Times New Roman"/>
          <w:b w:val="0"/>
          <w:sz w:val="28"/>
          <w:szCs w:val="28"/>
        </w:rPr>
        <w:t xml:space="preserve">           3.      Контроль за исполнением настоящего постановления оставляю за собой.</w:t>
      </w:r>
    </w:p>
    <w:p w:rsidR="004B6D4B" w:rsidRDefault="004B6D4B" w:rsidP="0051380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80F" w:rsidRPr="0051380F" w:rsidRDefault="0051380F" w:rsidP="0051380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20227" w:type="dxa"/>
        <w:tblLook w:val="01E0" w:firstRow="1" w:lastRow="1" w:firstColumn="1" w:lastColumn="1" w:noHBand="0" w:noVBand="0"/>
      </w:tblPr>
      <w:tblGrid>
        <w:gridCol w:w="5328"/>
        <w:gridCol w:w="5328"/>
        <w:gridCol w:w="5328"/>
        <w:gridCol w:w="4243"/>
      </w:tblGrid>
      <w:tr w:rsidR="00D43DD3" w:rsidRPr="0051380F" w:rsidTr="00C82FA3">
        <w:tc>
          <w:tcPr>
            <w:tcW w:w="5328" w:type="dxa"/>
          </w:tcPr>
          <w:p w:rsidR="00D43DD3" w:rsidRPr="0051380F" w:rsidRDefault="00D43DD3" w:rsidP="00513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0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43DD3" w:rsidRPr="008371EF" w:rsidRDefault="00E27A53" w:rsidP="008371E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1EF">
              <w:rPr>
                <w:rFonts w:ascii="Times New Roman" w:hAnsi="Times New Roman" w:cs="Times New Roman"/>
                <w:sz w:val="28"/>
                <w:szCs w:val="28"/>
              </w:rPr>
              <w:t>Гнездовского</w:t>
            </w:r>
            <w:proofErr w:type="spellEnd"/>
            <w:r w:rsidR="008371EF" w:rsidRPr="00837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1E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43DD3" w:rsidRPr="008371EF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Смоленской области</w:t>
            </w:r>
          </w:p>
        </w:tc>
        <w:tc>
          <w:tcPr>
            <w:tcW w:w="5328" w:type="dxa"/>
            <w:vAlign w:val="bottom"/>
          </w:tcPr>
          <w:p w:rsidR="00D43DD3" w:rsidRPr="00E27A53" w:rsidRDefault="00D43DD3" w:rsidP="00E27A53">
            <w:pPr>
              <w:spacing w:after="0" w:line="240" w:lineRule="auto"/>
              <w:ind w:right="48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="00E27A53" w:rsidRPr="00E27A53">
              <w:rPr>
                <w:rFonts w:ascii="Times New Roman" w:hAnsi="Times New Roman" w:cs="Times New Roman"/>
                <w:bCs/>
                <w:sz w:val="28"/>
                <w:szCs w:val="28"/>
              </w:rPr>
              <w:t>Е.С.Соловьева</w:t>
            </w:r>
            <w:proofErr w:type="spellEnd"/>
          </w:p>
        </w:tc>
        <w:tc>
          <w:tcPr>
            <w:tcW w:w="5328" w:type="dxa"/>
          </w:tcPr>
          <w:p w:rsidR="00D43DD3" w:rsidRPr="0051380F" w:rsidRDefault="00D43DD3" w:rsidP="0051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D3" w:rsidRPr="0051380F" w:rsidRDefault="00D43DD3" w:rsidP="0051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vAlign w:val="bottom"/>
          </w:tcPr>
          <w:p w:rsidR="00D43DD3" w:rsidRPr="0051380F" w:rsidRDefault="00D43DD3" w:rsidP="005138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7A53" w:rsidRDefault="00E27A53" w:rsidP="0051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7A53" w:rsidRDefault="00E27A53" w:rsidP="0051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7A53" w:rsidRDefault="00E27A53" w:rsidP="0051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7A53" w:rsidRDefault="00E27A53" w:rsidP="0051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A45" w:rsidRPr="0051380F" w:rsidRDefault="00752A45" w:rsidP="0051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1380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51380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4B6D4B" w:rsidRPr="0051380F" w:rsidRDefault="00752A45" w:rsidP="00E27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2A45" w:rsidRPr="0051380F" w:rsidRDefault="006B00F8" w:rsidP="0051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4B6D4B" w:rsidRPr="0051380F">
        <w:rPr>
          <w:rFonts w:ascii="Times New Roman" w:hAnsi="Times New Roman" w:cs="Times New Roman"/>
          <w:sz w:val="28"/>
          <w:szCs w:val="28"/>
        </w:rPr>
        <w:t xml:space="preserve"> </w:t>
      </w:r>
      <w:r w:rsidR="00752A45" w:rsidRPr="0051380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752A45" w:rsidRPr="0051380F" w:rsidRDefault="00752A45" w:rsidP="005138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380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F0D26" w:rsidRPr="00513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A53">
        <w:rPr>
          <w:rFonts w:ascii="Times New Roman" w:hAnsi="Times New Roman" w:cs="Times New Roman"/>
          <w:b w:val="0"/>
          <w:sz w:val="28"/>
          <w:szCs w:val="28"/>
        </w:rPr>
        <w:t>10</w:t>
      </w:r>
      <w:r w:rsidR="005F0D26" w:rsidRPr="0051380F">
        <w:rPr>
          <w:rFonts w:ascii="Times New Roman" w:hAnsi="Times New Roman" w:cs="Times New Roman"/>
          <w:b w:val="0"/>
          <w:sz w:val="28"/>
          <w:szCs w:val="28"/>
        </w:rPr>
        <w:t>.</w:t>
      </w:r>
      <w:r w:rsidR="004B6D4B" w:rsidRPr="0051380F">
        <w:rPr>
          <w:rFonts w:ascii="Times New Roman" w:hAnsi="Times New Roman" w:cs="Times New Roman"/>
          <w:b w:val="0"/>
          <w:sz w:val="28"/>
          <w:szCs w:val="28"/>
        </w:rPr>
        <w:t>11</w:t>
      </w:r>
      <w:r w:rsidR="005F0D26" w:rsidRPr="0051380F">
        <w:rPr>
          <w:rFonts w:ascii="Times New Roman" w:hAnsi="Times New Roman" w:cs="Times New Roman"/>
          <w:b w:val="0"/>
          <w:sz w:val="28"/>
          <w:szCs w:val="28"/>
        </w:rPr>
        <w:t xml:space="preserve">.2017 </w:t>
      </w:r>
      <w:r w:rsidRPr="0051380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F0D26" w:rsidRPr="00513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6D4B" w:rsidRPr="0051380F">
        <w:rPr>
          <w:rFonts w:ascii="Times New Roman" w:hAnsi="Times New Roman" w:cs="Times New Roman"/>
          <w:b w:val="0"/>
          <w:sz w:val="28"/>
          <w:szCs w:val="28"/>
        </w:rPr>
        <w:t>1</w:t>
      </w:r>
      <w:r w:rsidR="00E27A53">
        <w:rPr>
          <w:rFonts w:ascii="Times New Roman" w:hAnsi="Times New Roman" w:cs="Times New Roman"/>
          <w:b w:val="0"/>
          <w:sz w:val="28"/>
          <w:szCs w:val="28"/>
        </w:rPr>
        <w:t>78</w:t>
      </w:r>
    </w:p>
    <w:p w:rsidR="00752A45" w:rsidRPr="0051380F" w:rsidRDefault="00752A45" w:rsidP="00513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Pr="0051380F" w:rsidRDefault="00C23EF9" w:rsidP="00513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032A" w:rsidRPr="0051380F" w:rsidRDefault="0022032A" w:rsidP="0051380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1380F">
        <w:rPr>
          <w:rFonts w:ascii="Times New Roman" w:hAnsi="Times New Roman" w:cs="Times New Roman"/>
          <w:caps/>
          <w:sz w:val="28"/>
          <w:szCs w:val="28"/>
        </w:rPr>
        <w:t>АДМИНИСТРАТИВНЫЙ РЕГЛАМЕНТ</w:t>
      </w:r>
    </w:p>
    <w:p w:rsidR="0022032A" w:rsidRPr="0051380F" w:rsidRDefault="00227051" w:rsidP="0051380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1380F">
        <w:rPr>
          <w:rFonts w:ascii="Times New Roman" w:hAnsi="Times New Roman" w:cs="Times New Roman"/>
          <w:caps/>
          <w:sz w:val="28"/>
          <w:szCs w:val="28"/>
        </w:rPr>
        <w:t>ПРЕДОСТАВЛЕНИЯ МУНИЦИПАЛЬНОЙ УСЛУГИ</w:t>
      </w:r>
    </w:p>
    <w:p w:rsidR="00D81AB8" w:rsidRPr="0051380F" w:rsidRDefault="0022032A" w:rsidP="0051380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1380F"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="00D44190" w:rsidRPr="0051380F">
        <w:rPr>
          <w:rFonts w:ascii="Times New Roman" w:hAnsi="Times New Roman" w:cs="Times New Roman"/>
          <w:caps/>
          <w:sz w:val="28"/>
          <w:szCs w:val="28"/>
        </w:rPr>
        <w:t xml:space="preserve">Приватизация </w:t>
      </w:r>
      <w:r w:rsidR="00D44190" w:rsidRPr="0051380F">
        <w:rPr>
          <w:rFonts w:ascii="Times New Roman" w:hAnsi="Times New Roman" w:cs="Times New Roman"/>
          <w:bCs/>
          <w:caps/>
          <w:color w:val="282828"/>
          <w:sz w:val="28"/>
          <w:szCs w:val="28"/>
        </w:rPr>
        <w:t>жилых помещений муниципального жилищного фонда</w:t>
      </w:r>
      <w:r w:rsidR="008C66B8" w:rsidRPr="0051380F">
        <w:rPr>
          <w:rFonts w:ascii="Times New Roman" w:hAnsi="Times New Roman" w:cs="Times New Roman"/>
          <w:bCs/>
          <w:caps/>
          <w:color w:val="282828"/>
          <w:sz w:val="28"/>
          <w:szCs w:val="28"/>
        </w:rPr>
        <w:t xml:space="preserve"> </w:t>
      </w:r>
      <w:r w:rsidR="00E27A53">
        <w:rPr>
          <w:rFonts w:ascii="Times New Roman" w:hAnsi="Times New Roman" w:cs="Times New Roman"/>
          <w:caps/>
          <w:sz w:val="28"/>
          <w:szCs w:val="28"/>
        </w:rPr>
        <w:t>ГНЕЗДОВСКОГО</w:t>
      </w:r>
      <w:r w:rsidR="006B00F8" w:rsidRPr="0051380F">
        <w:rPr>
          <w:rFonts w:ascii="Times New Roman" w:hAnsi="Times New Roman" w:cs="Times New Roman"/>
          <w:caps/>
          <w:sz w:val="28"/>
          <w:szCs w:val="28"/>
        </w:rPr>
        <w:t xml:space="preserve"> сельско</w:t>
      </w:r>
      <w:r w:rsidR="00E27A53">
        <w:rPr>
          <w:rFonts w:ascii="Times New Roman" w:hAnsi="Times New Roman" w:cs="Times New Roman"/>
          <w:caps/>
          <w:sz w:val="28"/>
          <w:szCs w:val="28"/>
        </w:rPr>
        <w:t>ГО</w:t>
      </w:r>
      <w:r w:rsidR="006B00F8" w:rsidRPr="0051380F">
        <w:rPr>
          <w:rFonts w:ascii="Times New Roman" w:hAnsi="Times New Roman" w:cs="Times New Roman"/>
          <w:caps/>
          <w:sz w:val="28"/>
          <w:szCs w:val="28"/>
        </w:rPr>
        <w:t xml:space="preserve"> поселени</w:t>
      </w:r>
      <w:r w:rsidR="00E27A53">
        <w:rPr>
          <w:rFonts w:ascii="Times New Roman" w:hAnsi="Times New Roman" w:cs="Times New Roman"/>
          <w:caps/>
          <w:sz w:val="28"/>
          <w:szCs w:val="28"/>
        </w:rPr>
        <w:t xml:space="preserve">Я </w:t>
      </w:r>
      <w:r w:rsidR="006B00F8" w:rsidRPr="0051380F">
        <w:rPr>
          <w:rFonts w:ascii="Times New Roman" w:hAnsi="Times New Roman" w:cs="Times New Roman"/>
          <w:caps/>
          <w:sz w:val="28"/>
          <w:szCs w:val="28"/>
        </w:rPr>
        <w:t>Смоленского района</w:t>
      </w:r>
      <w:r w:rsidR="00D44190" w:rsidRPr="0051380F">
        <w:rPr>
          <w:rFonts w:ascii="Times New Roman" w:hAnsi="Times New Roman" w:cs="Times New Roman"/>
          <w:caps/>
          <w:sz w:val="28"/>
          <w:szCs w:val="28"/>
        </w:rPr>
        <w:t xml:space="preserve"> Смоленской области</w:t>
      </w:r>
      <w:r w:rsidRPr="0051380F">
        <w:rPr>
          <w:rFonts w:ascii="Times New Roman" w:hAnsi="Times New Roman" w:cs="Times New Roman"/>
          <w:caps/>
          <w:sz w:val="28"/>
          <w:szCs w:val="28"/>
        </w:rPr>
        <w:t>»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5138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32A" w:rsidRPr="0051380F" w:rsidRDefault="00D81AB8" w:rsidP="0051380F">
      <w:pPr>
        <w:pStyle w:val="ConsPlusNormal"/>
        <w:numPr>
          <w:ilvl w:val="1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22032A" w:rsidRPr="005138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D81AB8" w:rsidRPr="0051380F" w:rsidRDefault="0022032A" w:rsidP="0051380F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8C66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80F">
        <w:rPr>
          <w:rFonts w:ascii="Times New Roman" w:hAnsi="Times New Roman" w:cs="Times New Roman"/>
          <w:sz w:val="28"/>
          <w:szCs w:val="28"/>
        </w:rPr>
        <w:t>1.1.1.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22032A" w:rsidRPr="0051380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D44190" w:rsidRPr="0051380F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D44190" w:rsidRPr="0051380F">
        <w:rPr>
          <w:rFonts w:ascii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Pr="0051380F"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D44190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2032A" w:rsidRPr="0051380F">
        <w:rPr>
          <w:rFonts w:ascii="Times New Roman" w:hAnsi="Times New Roman" w:cs="Times New Roman"/>
          <w:sz w:val="28"/>
          <w:szCs w:val="28"/>
        </w:rPr>
        <w:t>» (далее – Административный регламент)</w:t>
      </w:r>
      <w:r w:rsidR="00453AA2" w:rsidRPr="0051380F">
        <w:rPr>
          <w:rFonts w:ascii="Times New Roman" w:hAnsi="Times New Roman" w:cs="Times New Roman"/>
          <w:sz w:val="28"/>
          <w:szCs w:val="28"/>
        </w:rPr>
        <w:t xml:space="preserve"> </w:t>
      </w:r>
      <w:r w:rsidR="00D44190" w:rsidRPr="0051380F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D44190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A4803" w:rsidRPr="005138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4E35" w:rsidRPr="0051380F" w:rsidRDefault="00D14E35" w:rsidP="00513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1.1.2.Муниципальная услуга предоставляется Администрацией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Администрация).</w:t>
      </w:r>
    </w:p>
    <w:p w:rsidR="00F56C0D" w:rsidRPr="0051380F" w:rsidRDefault="00F56C0D" w:rsidP="00513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1380F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3E5B02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1.2.1. Заявителями являются </w:t>
      </w:r>
      <w:r w:rsidR="00D14E35" w:rsidRPr="0051380F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 w:rsidRPr="0051380F">
        <w:rPr>
          <w:rFonts w:ascii="Times New Roman" w:hAnsi="Times New Roman" w:cs="Times New Roman"/>
          <w:sz w:val="28"/>
          <w:szCs w:val="28"/>
        </w:rPr>
        <w:t>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</w:t>
      </w:r>
      <w:r w:rsidR="003E5B02" w:rsidRPr="0051380F">
        <w:rPr>
          <w:rFonts w:ascii="Times New Roman" w:hAnsi="Times New Roman" w:cs="Times New Roman"/>
          <w:sz w:val="28"/>
          <w:szCs w:val="28"/>
        </w:rPr>
        <w:t>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 может обратиться уполномоченный в соответствии с гражданским законодательством Российской Федерации представитель заявителя.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</w:t>
      </w:r>
    </w:p>
    <w:p w:rsidR="00D81AB8" w:rsidRPr="0051380F" w:rsidRDefault="003E5B02" w:rsidP="0051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1.3.1. Информация о месте нахождения, справочных телефонах, адресах электронной почты и</w:t>
      </w:r>
      <w:r w:rsidR="003E5B02" w:rsidRPr="0051380F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>:</w:t>
      </w:r>
    </w:p>
    <w:p w:rsidR="00D81AB8" w:rsidRPr="0051380F" w:rsidRDefault="00D81AB8" w:rsidP="00715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адрес местонахождения (почтовый адрес): </w:t>
      </w:r>
      <w:r w:rsidR="00591EFA" w:rsidRPr="0051380F">
        <w:rPr>
          <w:rFonts w:ascii="Times New Roman" w:hAnsi="Times New Roman" w:cs="Times New Roman"/>
          <w:spacing w:val="-4"/>
          <w:sz w:val="28"/>
          <w:szCs w:val="28"/>
        </w:rPr>
        <w:t>214</w:t>
      </w:r>
      <w:r w:rsidR="0051380F">
        <w:rPr>
          <w:rFonts w:ascii="Times New Roman" w:hAnsi="Times New Roman" w:cs="Times New Roman"/>
          <w:spacing w:val="-4"/>
          <w:sz w:val="28"/>
          <w:szCs w:val="28"/>
        </w:rPr>
        <w:t>52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Смоленская область, Смоленский район, </w:t>
      </w:r>
      <w:proofErr w:type="spellStart"/>
      <w:r w:rsidR="00E27A53">
        <w:rPr>
          <w:rFonts w:ascii="Times New Roman" w:hAnsi="Times New Roman" w:cs="Times New Roman"/>
          <w:spacing w:val="-4"/>
          <w:sz w:val="28"/>
          <w:szCs w:val="28"/>
        </w:rPr>
        <w:t>д</w:t>
      </w:r>
      <w:proofErr w:type="gramStart"/>
      <w:r w:rsidR="0051380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Н</w:t>
      </w:r>
      <w:proofErr w:type="gramEnd"/>
      <w:r w:rsidR="00E27A53">
        <w:rPr>
          <w:rFonts w:ascii="Times New Roman" w:hAnsi="Times New Roman" w:cs="Times New Roman"/>
          <w:spacing w:val="-4"/>
          <w:sz w:val="28"/>
          <w:szCs w:val="28"/>
        </w:rPr>
        <w:t>овые</w:t>
      </w:r>
      <w:proofErr w:type="spellEnd"/>
      <w:r w:rsidR="00E27A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E27A53">
        <w:rPr>
          <w:rFonts w:ascii="Times New Roman" w:hAnsi="Times New Roman" w:cs="Times New Roman"/>
          <w:spacing w:val="-4"/>
          <w:sz w:val="28"/>
          <w:szCs w:val="28"/>
        </w:rPr>
        <w:t>Батеки</w:t>
      </w:r>
      <w:proofErr w:type="spellEnd"/>
      <w:r w:rsidR="0051380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51380F">
        <w:rPr>
          <w:rFonts w:ascii="Times New Roman" w:hAnsi="Times New Roman" w:cs="Times New Roman"/>
          <w:spacing w:val="-4"/>
          <w:sz w:val="28"/>
          <w:szCs w:val="28"/>
        </w:rPr>
        <w:t>ул.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Школьная</w:t>
      </w:r>
      <w:proofErr w:type="spellEnd"/>
      <w:r w:rsidR="0051380F">
        <w:rPr>
          <w:rFonts w:ascii="Times New Roman" w:hAnsi="Times New Roman" w:cs="Times New Roman"/>
          <w:spacing w:val="-4"/>
          <w:sz w:val="28"/>
          <w:szCs w:val="28"/>
        </w:rPr>
        <w:t>, д.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7152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1EFA" w:rsidRPr="0051380F">
        <w:rPr>
          <w:rFonts w:ascii="Times New Roman" w:hAnsi="Times New Roman" w:cs="Times New Roman"/>
          <w:sz w:val="28"/>
          <w:szCs w:val="28"/>
        </w:rPr>
        <w:t>;</w:t>
      </w:r>
    </w:p>
    <w:p w:rsidR="00D81AB8" w:rsidRPr="0051380F" w:rsidRDefault="00D81AB8" w:rsidP="0051380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адрес электронно</w:t>
      </w:r>
      <w:r w:rsidR="003E5B02" w:rsidRPr="0051380F">
        <w:rPr>
          <w:rFonts w:ascii="Times New Roman" w:hAnsi="Times New Roman" w:cs="Times New Roman"/>
          <w:sz w:val="28"/>
          <w:szCs w:val="28"/>
        </w:rPr>
        <w:t xml:space="preserve">й почты: </w:t>
      </w:r>
      <w:proofErr w:type="spellStart"/>
      <w:r w:rsidR="00E27A53">
        <w:rPr>
          <w:rFonts w:ascii="Times New Roman" w:hAnsi="Times New Roman" w:cs="Times New Roman"/>
          <w:sz w:val="28"/>
          <w:szCs w:val="28"/>
          <w:lang w:val="en-US"/>
        </w:rPr>
        <w:t>gnezdovo</w:t>
      </w:r>
      <w:proofErr w:type="spellEnd"/>
      <w:r w:rsidR="00591EFA" w:rsidRPr="0051380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27A53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591EFA" w:rsidRPr="005138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1EFA" w:rsidRPr="005138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1EFA" w:rsidRPr="0051380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81AB8" w:rsidRPr="00715240" w:rsidRDefault="00D81AB8" w:rsidP="0051380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адрес</w:t>
      </w:r>
      <w:r w:rsidR="003E5B02" w:rsidRPr="0051380F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Администрации: </w:t>
      </w:r>
      <w:hyperlink r:id="rId10" w:history="1">
        <w:r w:rsidR="00E27A53" w:rsidRPr="00B43944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http://</w:t>
        </w:r>
        <w:r w:rsidR="00E27A53" w:rsidRPr="00B43944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gnezdovo</w:t>
        </w:r>
        <w:r w:rsidR="00E27A53" w:rsidRPr="00B43944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.smol-ray.ru</w:t>
        </w:r>
      </w:hyperlink>
      <w:r w:rsidRPr="00715240">
        <w:rPr>
          <w:rFonts w:ascii="Times New Roman" w:hAnsi="Times New Roman" w:cs="Times New Roman"/>
          <w:sz w:val="28"/>
          <w:szCs w:val="28"/>
        </w:rPr>
        <w:t>;</w:t>
      </w:r>
    </w:p>
    <w:p w:rsidR="00D81AB8" w:rsidRPr="0051380F" w:rsidRDefault="003E5B02" w:rsidP="0051380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lastRenderedPageBreak/>
        <w:t>- справочные телефоны</w:t>
      </w:r>
      <w:r w:rsidR="00591EFA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(4812) </w:t>
      </w:r>
      <w:r w:rsidR="00E27A53" w:rsidRPr="00E27A53">
        <w:rPr>
          <w:rFonts w:ascii="Times New Roman" w:hAnsi="Times New Roman" w:cs="Times New Roman"/>
          <w:spacing w:val="-4"/>
          <w:sz w:val="28"/>
          <w:szCs w:val="28"/>
        </w:rPr>
        <w:t>36</w:t>
      </w:r>
      <w:r w:rsidR="00D14E35" w:rsidRPr="0051380F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E27A53" w:rsidRPr="00E27A53">
        <w:rPr>
          <w:rFonts w:ascii="Times New Roman" w:hAnsi="Times New Roman" w:cs="Times New Roman"/>
          <w:spacing w:val="-4"/>
          <w:sz w:val="28"/>
          <w:szCs w:val="28"/>
        </w:rPr>
        <w:t>58</w:t>
      </w:r>
      <w:r w:rsidR="00D14E35" w:rsidRPr="0051380F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4D08BB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0,</w:t>
      </w:r>
      <w:r w:rsidR="004D08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36</w:t>
      </w:r>
      <w:r w:rsidR="004D08BB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58</w:t>
      </w:r>
      <w:r w:rsidR="004D08BB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68.</w:t>
      </w:r>
    </w:p>
    <w:p w:rsidR="00D81AB8" w:rsidRPr="0051380F" w:rsidRDefault="003E5B02" w:rsidP="0051380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факс: </w:t>
      </w:r>
      <w:r w:rsidR="00591EFA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(4812) 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36</w:t>
      </w:r>
      <w:r w:rsidR="00715240" w:rsidRPr="0008127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58</w:t>
      </w:r>
      <w:r w:rsidR="00715240" w:rsidRPr="00081277">
        <w:rPr>
          <w:rFonts w:ascii="Times New Roman" w:hAnsi="Times New Roman" w:cs="Times New Roman"/>
          <w:spacing w:val="-4"/>
          <w:sz w:val="28"/>
          <w:szCs w:val="28"/>
        </w:rPr>
        <w:t>-8</w:t>
      </w:r>
      <w:r w:rsidR="00E27A5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D81AB8" w:rsidRPr="0051380F">
        <w:rPr>
          <w:rFonts w:ascii="Times New Roman" w:hAnsi="Times New Roman" w:cs="Times New Roman"/>
          <w:sz w:val="28"/>
          <w:szCs w:val="28"/>
        </w:rPr>
        <w:t>.</w:t>
      </w:r>
    </w:p>
    <w:p w:rsidR="00591EFA" w:rsidRPr="0051380F" w:rsidRDefault="00D81AB8" w:rsidP="0051380F">
      <w:pPr>
        <w:shd w:val="clear" w:color="auto" w:fill="FFFFFF"/>
        <w:tabs>
          <w:tab w:val="left" w:pos="1020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80F">
        <w:rPr>
          <w:rFonts w:ascii="Times New Roman" w:hAnsi="Times New Roman" w:cs="Times New Roman"/>
          <w:sz w:val="28"/>
          <w:szCs w:val="28"/>
        </w:rPr>
        <w:t>1</w:t>
      </w:r>
      <w:r w:rsidR="008C66B8" w:rsidRPr="0051380F">
        <w:rPr>
          <w:rFonts w:ascii="Times New Roman" w:hAnsi="Times New Roman" w:cs="Times New Roman"/>
          <w:sz w:val="28"/>
          <w:szCs w:val="28"/>
        </w:rPr>
        <w:t>.3.2.</w:t>
      </w:r>
      <w:r w:rsidR="003E5B02" w:rsidRPr="0051380F"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 w:rsidR="00081277" w:rsidRPr="00081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A53">
        <w:rPr>
          <w:rFonts w:ascii="Times New Roman" w:hAnsi="Times New Roman" w:cs="Times New Roman"/>
          <w:spacing w:val="-5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Смоленского района</w:t>
      </w:r>
      <w:r w:rsidR="00591EFA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Смоленской области)</w:t>
      </w:r>
      <w:r w:rsidR="00591EFA" w:rsidRPr="0051380F">
        <w:rPr>
          <w:rFonts w:ascii="Times New Roman" w:hAnsi="Times New Roman" w:cs="Times New Roman"/>
          <w:spacing w:val="-5"/>
          <w:sz w:val="28"/>
          <w:szCs w:val="28"/>
        </w:rPr>
        <w:t>:</w:t>
      </w:r>
      <w:proofErr w:type="gramEnd"/>
    </w:p>
    <w:p w:rsidR="00591EFA" w:rsidRPr="00107D8F" w:rsidRDefault="00591EFA" w:rsidP="0051380F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pacing w:val="-3"/>
          <w:sz w:val="28"/>
          <w:szCs w:val="28"/>
        </w:rPr>
      </w:pPr>
      <w:r w:rsidRPr="00107D8F">
        <w:rPr>
          <w:rFonts w:ascii="Times New Roman" w:hAnsi="Times New Roman" w:cs="Times New Roman"/>
          <w:spacing w:val="-3"/>
          <w:sz w:val="28"/>
          <w:szCs w:val="28"/>
        </w:rPr>
        <w:t>понедельник – 8-30 -1</w:t>
      </w:r>
      <w:r w:rsidR="00A9632D">
        <w:rPr>
          <w:rFonts w:ascii="Times New Roman" w:hAnsi="Times New Roman" w:cs="Times New Roman"/>
          <w:spacing w:val="-3"/>
          <w:sz w:val="28"/>
          <w:szCs w:val="28"/>
        </w:rPr>
        <w:t>6</w:t>
      </w:r>
      <w:r w:rsidRPr="00107D8F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107D8F" w:rsidRPr="00107D8F">
        <w:rPr>
          <w:rFonts w:ascii="Times New Roman" w:hAnsi="Times New Roman" w:cs="Times New Roman"/>
          <w:spacing w:val="-3"/>
          <w:sz w:val="28"/>
          <w:szCs w:val="28"/>
        </w:rPr>
        <w:t>3</w:t>
      </w:r>
      <w:r w:rsidRPr="00107D8F">
        <w:rPr>
          <w:rFonts w:ascii="Times New Roman" w:hAnsi="Times New Roman" w:cs="Times New Roman"/>
          <w:spacing w:val="-3"/>
          <w:sz w:val="28"/>
          <w:szCs w:val="28"/>
        </w:rPr>
        <w:t>0 (перерыв с 13-00 до 1</w:t>
      </w:r>
      <w:r w:rsidR="00107D8F" w:rsidRPr="00107D8F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07D8F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107D8F" w:rsidRPr="00107D8F">
        <w:rPr>
          <w:rFonts w:ascii="Times New Roman" w:hAnsi="Times New Roman" w:cs="Times New Roman"/>
          <w:spacing w:val="-3"/>
          <w:sz w:val="28"/>
          <w:szCs w:val="28"/>
        </w:rPr>
        <w:t>0</w:t>
      </w:r>
      <w:r w:rsidRPr="00107D8F">
        <w:rPr>
          <w:rFonts w:ascii="Times New Roman" w:hAnsi="Times New Roman" w:cs="Times New Roman"/>
          <w:spacing w:val="-3"/>
          <w:sz w:val="28"/>
          <w:szCs w:val="28"/>
        </w:rPr>
        <w:t>0);</w:t>
      </w:r>
    </w:p>
    <w:p w:rsidR="00591EFA" w:rsidRPr="00107D8F" w:rsidRDefault="00591EFA" w:rsidP="0051380F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pacing w:val="-3"/>
          <w:sz w:val="28"/>
          <w:szCs w:val="28"/>
        </w:rPr>
      </w:pPr>
      <w:r w:rsidRPr="00107D8F">
        <w:rPr>
          <w:rFonts w:ascii="Times New Roman" w:hAnsi="Times New Roman" w:cs="Times New Roman"/>
          <w:spacing w:val="-2"/>
          <w:sz w:val="28"/>
          <w:szCs w:val="28"/>
        </w:rPr>
        <w:t>вторник - 8-30 -1</w:t>
      </w:r>
      <w:r w:rsidR="00A9632D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0 (перерыв с 13-00 до 1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0);</w:t>
      </w:r>
    </w:p>
    <w:p w:rsidR="00591EFA" w:rsidRPr="00107D8F" w:rsidRDefault="00591EFA" w:rsidP="0051380F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07D8F">
        <w:rPr>
          <w:rFonts w:ascii="Times New Roman" w:hAnsi="Times New Roman" w:cs="Times New Roman"/>
          <w:spacing w:val="-2"/>
          <w:sz w:val="28"/>
          <w:szCs w:val="28"/>
        </w:rPr>
        <w:t xml:space="preserve">среда </w:t>
      </w:r>
      <w:r w:rsidR="00A9632D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9632D">
        <w:rPr>
          <w:rFonts w:ascii="Times New Roman" w:hAnsi="Times New Roman" w:cs="Times New Roman"/>
          <w:spacing w:val="-2"/>
          <w:sz w:val="28"/>
          <w:szCs w:val="28"/>
        </w:rPr>
        <w:t>не приемный день</w:t>
      </w:r>
      <w:r w:rsidR="00D14E35" w:rsidRPr="00107D8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91EFA" w:rsidRPr="00107D8F" w:rsidRDefault="00591EFA" w:rsidP="0051380F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07D8F">
        <w:rPr>
          <w:rFonts w:ascii="Times New Roman" w:hAnsi="Times New Roman" w:cs="Times New Roman"/>
          <w:spacing w:val="-4"/>
          <w:sz w:val="28"/>
          <w:szCs w:val="28"/>
        </w:rPr>
        <w:t xml:space="preserve">четверг - 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8-30 -1</w:t>
      </w:r>
      <w:r w:rsidR="00A9632D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0 (перерыв с 13-00 до 1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107D8F">
        <w:rPr>
          <w:rFonts w:ascii="Times New Roman" w:hAnsi="Times New Roman" w:cs="Times New Roman"/>
          <w:spacing w:val="-2"/>
          <w:sz w:val="28"/>
          <w:szCs w:val="28"/>
        </w:rPr>
        <w:t>0);</w:t>
      </w:r>
    </w:p>
    <w:p w:rsidR="00591EFA" w:rsidRPr="00107D8F" w:rsidRDefault="00591EFA" w:rsidP="0051380F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07D8F">
        <w:rPr>
          <w:rFonts w:ascii="Times New Roman" w:hAnsi="Times New Roman" w:cs="Times New Roman"/>
          <w:spacing w:val="-2"/>
          <w:sz w:val="28"/>
          <w:szCs w:val="28"/>
        </w:rPr>
        <w:t xml:space="preserve">пятница - </w:t>
      </w:r>
      <w:r w:rsidR="00D14E35" w:rsidRPr="00107D8F">
        <w:rPr>
          <w:rFonts w:ascii="Times New Roman" w:hAnsi="Times New Roman" w:cs="Times New Roman"/>
          <w:spacing w:val="-2"/>
          <w:sz w:val="28"/>
          <w:szCs w:val="28"/>
        </w:rPr>
        <w:t>8-30 -1</w:t>
      </w:r>
      <w:r w:rsidR="00A9632D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D14E35" w:rsidRPr="00107D8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D14E35" w:rsidRPr="00107D8F">
        <w:rPr>
          <w:rFonts w:ascii="Times New Roman" w:hAnsi="Times New Roman" w:cs="Times New Roman"/>
          <w:spacing w:val="-2"/>
          <w:sz w:val="28"/>
          <w:szCs w:val="28"/>
        </w:rPr>
        <w:t>0 (перерыв с 13-00 до 1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D14E35" w:rsidRPr="00107D8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07D8F" w:rsidRPr="00107D8F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D14E35" w:rsidRPr="00107D8F">
        <w:rPr>
          <w:rFonts w:ascii="Times New Roman" w:hAnsi="Times New Roman" w:cs="Times New Roman"/>
          <w:spacing w:val="-2"/>
          <w:sz w:val="28"/>
          <w:szCs w:val="28"/>
        </w:rPr>
        <w:t>0);</w:t>
      </w:r>
    </w:p>
    <w:p w:rsidR="00591EFA" w:rsidRPr="00107D8F" w:rsidRDefault="00591EFA" w:rsidP="0051380F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07D8F">
        <w:rPr>
          <w:rFonts w:ascii="Times New Roman" w:hAnsi="Times New Roman" w:cs="Times New Roman"/>
          <w:spacing w:val="-4"/>
          <w:sz w:val="28"/>
          <w:szCs w:val="28"/>
        </w:rPr>
        <w:t>суббота - выходной день;</w:t>
      </w:r>
    </w:p>
    <w:p w:rsidR="00D81AB8" w:rsidRPr="00107D8F" w:rsidRDefault="00591EFA" w:rsidP="0051380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7D8F">
        <w:rPr>
          <w:rFonts w:ascii="Times New Roman" w:hAnsi="Times New Roman" w:cs="Times New Roman"/>
          <w:spacing w:val="-4"/>
          <w:sz w:val="28"/>
          <w:szCs w:val="28"/>
        </w:rPr>
        <w:t>воскресенье - выходной день.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1.3.3. Получение информации по процедуре предоставления </w:t>
      </w:r>
      <w:r w:rsidR="008C0054" w:rsidRPr="005138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380F">
        <w:rPr>
          <w:rFonts w:ascii="Times New Roman" w:hAnsi="Times New Roman" w:cs="Times New Roman"/>
          <w:sz w:val="28"/>
          <w:szCs w:val="28"/>
        </w:rPr>
        <w:t>услуги, в т</w:t>
      </w:r>
      <w:r w:rsidR="008C0054" w:rsidRPr="0051380F">
        <w:rPr>
          <w:rFonts w:ascii="Times New Roman" w:hAnsi="Times New Roman" w:cs="Times New Roman"/>
          <w:sz w:val="28"/>
          <w:szCs w:val="28"/>
        </w:rPr>
        <w:t>ом числе о ходе предоставления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услуги, осуществляется следующими способами: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посредством индивидуального устного информирования;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посредством индивидуального письменного информирования;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н</w:t>
      </w:r>
      <w:r w:rsidR="00173F96" w:rsidRPr="0051380F">
        <w:rPr>
          <w:rFonts w:ascii="Times New Roman" w:hAnsi="Times New Roman" w:cs="Times New Roman"/>
          <w:sz w:val="28"/>
          <w:szCs w:val="28"/>
        </w:rPr>
        <w:t>а официальном сайте 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>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на информацио</w:t>
      </w:r>
      <w:r w:rsidR="00173F96" w:rsidRPr="0051380F">
        <w:rPr>
          <w:rFonts w:ascii="Times New Roman" w:hAnsi="Times New Roman" w:cs="Times New Roman"/>
          <w:sz w:val="28"/>
          <w:szCs w:val="28"/>
        </w:rPr>
        <w:t>нных стендах в помещениях 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>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 (далее также - Единый портал) (http://www.gosuslugi.ru), а также на Портале государственных и муниципальных услуг (функций) Смоленской области (далее также - Региональный портал) (http://pgu.admin-smolensk.ru).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173F96" w:rsidRPr="0051380F">
        <w:rPr>
          <w:rFonts w:ascii="Times New Roman" w:hAnsi="Times New Roman" w:cs="Times New Roman"/>
          <w:sz w:val="28"/>
          <w:szCs w:val="28"/>
        </w:rPr>
        <w:t>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 заявители обращаются в </w:t>
      </w:r>
      <w:r w:rsidR="00173F96" w:rsidRPr="0051380F">
        <w:rPr>
          <w:rFonts w:ascii="Times New Roman" w:hAnsi="Times New Roman" w:cs="Times New Roman"/>
          <w:sz w:val="28"/>
          <w:szCs w:val="28"/>
        </w:rPr>
        <w:t>Администраци</w:t>
      </w:r>
      <w:r w:rsidR="00081277">
        <w:rPr>
          <w:rFonts w:ascii="Times New Roman" w:hAnsi="Times New Roman" w:cs="Times New Roman"/>
          <w:sz w:val="28"/>
          <w:szCs w:val="28"/>
        </w:rPr>
        <w:t>ю</w:t>
      </w:r>
      <w:r w:rsidR="00081277" w:rsidRPr="00081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A53">
        <w:rPr>
          <w:rFonts w:ascii="Times New Roman" w:hAnsi="Times New Roman" w:cs="Times New Roman"/>
          <w:spacing w:val="-5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Смоленского района</w:t>
      </w:r>
      <w:r w:rsidR="00591EFA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Смоленской области</w:t>
      </w:r>
      <w:r w:rsidRPr="0051380F">
        <w:rPr>
          <w:rFonts w:ascii="Times New Roman" w:hAnsi="Times New Roman" w:cs="Times New Roman"/>
          <w:sz w:val="28"/>
          <w:szCs w:val="28"/>
        </w:rPr>
        <w:t>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1.3.4. Устное и письменное информирование осуществляется по следующим вопросам: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F933E8" w:rsidRPr="005138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380F">
        <w:rPr>
          <w:rFonts w:ascii="Times New Roman" w:hAnsi="Times New Roman" w:cs="Times New Roman"/>
          <w:sz w:val="28"/>
          <w:szCs w:val="28"/>
        </w:rPr>
        <w:t>услуги, комплектность (достаточность) представленных документов;</w:t>
      </w:r>
    </w:p>
    <w:p w:rsidR="00D81AB8" w:rsidRPr="0051380F" w:rsidRDefault="00C5599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местонахождение Администрации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, фамилия, </w:t>
      </w:r>
      <w:r w:rsidRPr="0051380F">
        <w:rPr>
          <w:rFonts w:ascii="Times New Roman" w:hAnsi="Times New Roman" w:cs="Times New Roman"/>
          <w:sz w:val="28"/>
          <w:szCs w:val="28"/>
        </w:rPr>
        <w:t>имя, отчество специалистов Администрации</w:t>
      </w:r>
      <w:r w:rsidR="00D81AB8" w:rsidRPr="0051380F">
        <w:rPr>
          <w:rFonts w:ascii="Times New Roman" w:hAnsi="Times New Roman" w:cs="Times New Roman"/>
          <w:sz w:val="28"/>
          <w:szCs w:val="28"/>
        </w:rPr>
        <w:t>, ответственных з</w:t>
      </w:r>
      <w:r w:rsidRPr="0051380F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время приема и выдачи информации;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срок рассмотрения заявления </w:t>
      </w:r>
      <w:r w:rsidR="00FE65BA" w:rsidRPr="0051380F">
        <w:rPr>
          <w:rFonts w:ascii="Times New Roman" w:hAnsi="Times New Roman" w:cs="Times New Roman"/>
          <w:sz w:val="28"/>
          <w:szCs w:val="28"/>
        </w:rPr>
        <w:t>о приватизации</w:t>
      </w:r>
      <w:r w:rsidR="008C66B8" w:rsidRPr="0051380F">
        <w:rPr>
          <w:rFonts w:ascii="Times New Roman" w:hAnsi="Times New Roman" w:cs="Times New Roman"/>
          <w:sz w:val="28"/>
          <w:szCs w:val="28"/>
        </w:rPr>
        <w:t xml:space="preserve"> </w:t>
      </w:r>
      <w:r w:rsidR="00FE65BA" w:rsidRPr="0051380F">
        <w:rPr>
          <w:rFonts w:ascii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="008C66B8" w:rsidRPr="0051380F"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FE65BA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A4803" w:rsidRPr="0051380F">
        <w:rPr>
          <w:rFonts w:ascii="Times New Roman" w:hAnsi="Times New Roman" w:cs="Times New Roman"/>
          <w:sz w:val="28"/>
          <w:szCs w:val="28"/>
        </w:rPr>
        <w:t xml:space="preserve"> </w:t>
      </w:r>
      <w:r w:rsidRPr="0051380F">
        <w:rPr>
          <w:rFonts w:ascii="Times New Roman" w:hAnsi="Times New Roman" w:cs="Times New Roman"/>
          <w:sz w:val="28"/>
          <w:szCs w:val="28"/>
        </w:rPr>
        <w:t>(далее также - заявление);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</w:t>
      </w:r>
      <w:r w:rsidR="00C55994" w:rsidRPr="0051380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специалистом </w:t>
      </w:r>
      <w:r w:rsidR="00F106AA">
        <w:rPr>
          <w:rFonts w:ascii="Times New Roman" w:hAnsi="Times New Roman" w:cs="Times New Roman"/>
          <w:sz w:val="28"/>
          <w:szCs w:val="28"/>
        </w:rPr>
        <w:t>Администрации</w:t>
      </w:r>
      <w:r w:rsidR="00591EFA" w:rsidRPr="005138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380F">
        <w:rPr>
          <w:rFonts w:ascii="Times New Roman" w:hAnsi="Times New Roman" w:cs="Times New Roman"/>
          <w:sz w:val="28"/>
          <w:szCs w:val="28"/>
        </w:rPr>
        <w:t>при обращении заинтересованных лиц за информацией лично и по телефону.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106AA">
        <w:rPr>
          <w:rFonts w:ascii="Times New Roman" w:hAnsi="Times New Roman" w:cs="Times New Roman"/>
          <w:sz w:val="28"/>
          <w:szCs w:val="28"/>
        </w:rPr>
        <w:t>Администрации</w:t>
      </w:r>
      <w:r w:rsidR="00F106AA" w:rsidRPr="0051380F">
        <w:rPr>
          <w:rFonts w:ascii="Times New Roman" w:hAnsi="Times New Roman" w:cs="Times New Roman"/>
          <w:sz w:val="28"/>
          <w:szCs w:val="28"/>
        </w:rPr>
        <w:t xml:space="preserve"> </w:t>
      </w:r>
      <w:r w:rsidRPr="0051380F">
        <w:rPr>
          <w:rFonts w:ascii="Times New Roman" w:hAnsi="Times New Roman" w:cs="Times New Roman"/>
          <w:sz w:val="28"/>
          <w:szCs w:val="28"/>
        </w:rPr>
        <w:t>должен принять все необходимые меры для дачи полного и оперативного ответа на поставленные вопросы.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специалист </w:t>
      </w:r>
      <w:r w:rsidR="00591EFA" w:rsidRPr="0051380F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Администрации </w:t>
      </w:r>
      <w:proofErr w:type="spellStart"/>
      <w:r w:rsidR="00E27A53">
        <w:rPr>
          <w:rFonts w:ascii="Times New Roman" w:hAnsi="Times New Roman" w:cs="Times New Roman"/>
          <w:spacing w:val="-5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Смоленского района</w:t>
      </w:r>
      <w:r w:rsidR="00591EFA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Смоленской области</w:t>
      </w:r>
      <w:r w:rsidR="008C66B8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380F">
        <w:rPr>
          <w:rFonts w:ascii="Times New Roman" w:hAnsi="Times New Roman" w:cs="Times New Roman"/>
          <w:sz w:val="28"/>
          <w:szCs w:val="28"/>
        </w:rPr>
        <w:t xml:space="preserve">может предложить заинтересованным лицам обратиться за необходимой информацией в письменном виде либо назначить другое удобное для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 время для устного информирования.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заинтересованных лиц в </w:t>
      </w:r>
      <w:r w:rsidR="00C55994" w:rsidRPr="0051380F">
        <w:rPr>
          <w:rFonts w:ascii="Times New Roman" w:hAnsi="Times New Roman" w:cs="Times New Roman"/>
          <w:sz w:val="28"/>
          <w:szCs w:val="28"/>
        </w:rPr>
        <w:t>Администрацию</w:t>
      </w:r>
      <w:r w:rsidRPr="0051380F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 или по электронной почте.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письменного информирования ответ на обращение заинтересованного лица предоставляется в простой, четкой и понятной форме с указанием фамилии, имени, отчества и номера телефона исполнителя.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Ответ на обращение выдается заинтересованному лицу лично под роспись или направляется по почте или электронной почте по адресу, указанному заинтересованным лицом, в течение 30 дней со дня регистрации в </w:t>
      </w:r>
      <w:r w:rsidR="00C55994" w:rsidRPr="005138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1380F">
        <w:rPr>
          <w:rFonts w:ascii="Times New Roman" w:hAnsi="Times New Roman" w:cs="Times New Roman"/>
          <w:sz w:val="28"/>
          <w:szCs w:val="28"/>
        </w:rPr>
        <w:t>обращения заинтересованного лица.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1.3.5. В информаци</w:t>
      </w:r>
      <w:r w:rsidR="00C55994" w:rsidRPr="0051380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51380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55994" w:rsidRPr="0051380F">
        <w:rPr>
          <w:rFonts w:ascii="Times New Roman" w:hAnsi="Times New Roman" w:cs="Times New Roman"/>
          <w:sz w:val="28"/>
          <w:szCs w:val="28"/>
        </w:rPr>
        <w:t>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полное наименование и по</w:t>
      </w:r>
      <w:r w:rsidR="00C55994" w:rsidRPr="0051380F">
        <w:rPr>
          <w:rFonts w:ascii="Times New Roman" w:hAnsi="Times New Roman" w:cs="Times New Roman"/>
          <w:sz w:val="28"/>
          <w:szCs w:val="28"/>
        </w:rPr>
        <w:t>лный почтовый адрес 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>;</w:t>
      </w:r>
    </w:p>
    <w:p w:rsidR="00D81AB8" w:rsidRPr="0051380F" w:rsidRDefault="008C66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</w:t>
      </w:r>
      <w:r w:rsidR="00D81AB8" w:rsidRPr="0051380F">
        <w:rPr>
          <w:rFonts w:ascii="Times New Roman" w:hAnsi="Times New Roman" w:cs="Times New Roman"/>
          <w:sz w:val="28"/>
          <w:szCs w:val="28"/>
        </w:rPr>
        <w:t>местонахождение структу</w:t>
      </w:r>
      <w:r w:rsidR="00C55994" w:rsidRPr="0051380F">
        <w:rPr>
          <w:rFonts w:ascii="Times New Roman" w:hAnsi="Times New Roman" w:cs="Times New Roman"/>
          <w:sz w:val="28"/>
          <w:szCs w:val="28"/>
        </w:rPr>
        <w:t>рного подразделения Администрации</w:t>
      </w:r>
      <w:r w:rsidR="00D81AB8" w:rsidRPr="0051380F">
        <w:rPr>
          <w:rFonts w:ascii="Times New Roman" w:hAnsi="Times New Roman" w:cs="Times New Roman"/>
          <w:sz w:val="28"/>
          <w:szCs w:val="28"/>
        </w:rPr>
        <w:t>, ответственного з</w:t>
      </w:r>
      <w:r w:rsidR="00C55994" w:rsidRPr="0051380F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</w:t>
      </w:r>
      <w:r w:rsidR="00C55994" w:rsidRPr="0051380F">
        <w:rPr>
          <w:rFonts w:ascii="Times New Roman" w:hAnsi="Times New Roman" w:cs="Times New Roman"/>
          <w:sz w:val="28"/>
          <w:szCs w:val="28"/>
        </w:rPr>
        <w:t>у предоставления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1.3.6. На ин</w:t>
      </w:r>
      <w:r w:rsidR="00B458E7" w:rsidRPr="0051380F">
        <w:rPr>
          <w:rFonts w:ascii="Times New Roman" w:hAnsi="Times New Roman" w:cs="Times New Roman"/>
          <w:sz w:val="28"/>
          <w:szCs w:val="28"/>
        </w:rPr>
        <w:t>формационном стенде 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</w:t>
      </w:r>
      <w:r w:rsidR="00B458E7" w:rsidRPr="0051380F"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>, номера телефонов для справок, адрес электронной почты, адрес официального сайта;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</w:t>
      </w:r>
      <w:r w:rsidR="00B458E7" w:rsidRPr="0051380F">
        <w:rPr>
          <w:rFonts w:ascii="Times New Roman" w:hAnsi="Times New Roman" w:cs="Times New Roman"/>
          <w:sz w:val="28"/>
          <w:szCs w:val="28"/>
        </w:rPr>
        <w:t>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форма заявления;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блок-схем</w:t>
      </w:r>
      <w:r w:rsidR="001F752F" w:rsidRPr="0051380F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должностными лицами в рамка</w:t>
      </w:r>
      <w:r w:rsidR="001F752F" w:rsidRPr="0051380F">
        <w:rPr>
          <w:rFonts w:ascii="Times New Roman" w:hAnsi="Times New Roman" w:cs="Times New Roman"/>
          <w:sz w:val="28"/>
          <w:szCs w:val="28"/>
        </w:rPr>
        <w:t>х предоставления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1.3.7. Информирование о порядке и срока</w:t>
      </w:r>
      <w:r w:rsidR="001F752F" w:rsidRPr="0051380F">
        <w:rPr>
          <w:rFonts w:ascii="Times New Roman" w:hAnsi="Times New Roman" w:cs="Times New Roman"/>
          <w:sz w:val="28"/>
          <w:szCs w:val="28"/>
        </w:rPr>
        <w:t>х предоставления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 Стандар</w:t>
      </w:r>
      <w:r w:rsidR="001F752F" w:rsidRPr="0051380F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</w:t>
      </w:r>
      <w:r w:rsidR="001F752F" w:rsidRPr="0051380F">
        <w:rPr>
          <w:rFonts w:ascii="Times New Roman" w:hAnsi="Times New Roman" w:cs="Times New Roman"/>
          <w:sz w:val="28"/>
          <w:szCs w:val="28"/>
        </w:rPr>
        <w:t>.1. Наименование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F752F" w:rsidRPr="0051380F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F86A0A" w:rsidRPr="0051380F">
        <w:rPr>
          <w:rFonts w:ascii="Times New Roman" w:hAnsi="Times New Roman" w:cs="Times New Roman"/>
          <w:sz w:val="28"/>
          <w:szCs w:val="28"/>
        </w:rPr>
        <w:t xml:space="preserve">«Приватизация </w:t>
      </w:r>
      <w:r w:rsidR="00F86A0A" w:rsidRPr="0051380F">
        <w:rPr>
          <w:rFonts w:ascii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="008C66B8" w:rsidRPr="0051380F"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F86A0A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Pr="0051380F">
        <w:rPr>
          <w:rFonts w:ascii="Times New Roman" w:hAnsi="Times New Roman" w:cs="Times New Roman"/>
          <w:sz w:val="28"/>
          <w:szCs w:val="28"/>
        </w:rPr>
        <w:t>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2.2. Наименование органа </w:t>
      </w:r>
      <w:r w:rsidR="001F752F" w:rsidRPr="0051380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1380F">
        <w:rPr>
          <w:rFonts w:ascii="Times New Roman" w:hAnsi="Times New Roman" w:cs="Times New Roman"/>
          <w:sz w:val="28"/>
          <w:szCs w:val="28"/>
        </w:rPr>
        <w:t>,</w:t>
      </w:r>
    </w:p>
    <w:p w:rsidR="00D81AB8" w:rsidRPr="0051380F" w:rsidRDefault="00D81AB8" w:rsidP="0051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пред</w:t>
      </w:r>
      <w:r w:rsidR="008A4803" w:rsidRPr="0051380F">
        <w:rPr>
          <w:rFonts w:ascii="Times New Roman" w:hAnsi="Times New Roman" w:cs="Times New Roman"/>
          <w:sz w:val="28"/>
          <w:szCs w:val="28"/>
        </w:rPr>
        <w:t>о</w:t>
      </w:r>
      <w:r w:rsidRPr="0051380F">
        <w:rPr>
          <w:rFonts w:ascii="Times New Roman" w:hAnsi="Times New Roman" w:cs="Times New Roman"/>
          <w:sz w:val="28"/>
          <w:szCs w:val="28"/>
        </w:rPr>
        <w:t xml:space="preserve">ставляющего </w:t>
      </w:r>
      <w:r w:rsidR="001F752F" w:rsidRPr="0051380F">
        <w:rPr>
          <w:rFonts w:ascii="Times New Roman" w:hAnsi="Times New Roman" w:cs="Times New Roman"/>
          <w:sz w:val="28"/>
          <w:szCs w:val="28"/>
        </w:rPr>
        <w:t>муниципальную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8C66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2.2.1.</w:t>
      </w:r>
      <w:r w:rsidR="00953D4C" w:rsidRPr="0051380F">
        <w:rPr>
          <w:rFonts w:ascii="Times New Roman" w:hAnsi="Times New Roman" w:cs="Times New Roman"/>
          <w:sz w:val="28"/>
          <w:szCs w:val="28"/>
        </w:rPr>
        <w:t>Муниципальная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 услу</w:t>
      </w:r>
      <w:r w:rsidR="00953D4C" w:rsidRPr="0051380F">
        <w:rPr>
          <w:rFonts w:ascii="Times New Roman" w:hAnsi="Times New Roman" w:cs="Times New Roman"/>
          <w:sz w:val="28"/>
          <w:szCs w:val="28"/>
        </w:rPr>
        <w:t>га предоставляется Администрацией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A53">
        <w:rPr>
          <w:rFonts w:ascii="Times New Roman" w:hAnsi="Times New Roman" w:cs="Times New Roman"/>
          <w:spacing w:val="-5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27A53">
        <w:rPr>
          <w:rFonts w:ascii="Times New Roman" w:hAnsi="Times New Roman" w:cs="Times New Roman"/>
          <w:spacing w:val="-5"/>
          <w:sz w:val="28"/>
          <w:szCs w:val="28"/>
        </w:rPr>
        <w:lastRenderedPageBreak/>
        <w:t>сельского поселения</w:t>
      </w:r>
      <w:r w:rsidR="006B00F8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Смоленского района</w:t>
      </w:r>
      <w:r w:rsidR="00574577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Смоленской области</w:t>
      </w:r>
      <w:r w:rsidR="00D81AB8" w:rsidRPr="0051380F">
        <w:rPr>
          <w:rFonts w:ascii="Times New Roman" w:hAnsi="Times New Roman" w:cs="Times New Roman"/>
          <w:sz w:val="28"/>
          <w:szCs w:val="28"/>
        </w:rPr>
        <w:t>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2.2.2. При предоставлении </w:t>
      </w:r>
      <w:r w:rsidR="00953D4C" w:rsidRPr="0051380F">
        <w:rPr>
          <w:rFonts w:ascii="Times New Roman" w:hAnsi="Times New Roman" w:cs="Times New Roman"/>
          <w:sz w:val="28"/>
          <w:szCs w:val="28"/>
        </w:rPr>
        <w:t>муниципальной</w:t>
      </w:r>
      <w:r w:rsidR="00B70C29" w:rsidRPr="0051380F">
        <w:rPr>
          <w:rFonts w:ascii="Times New Roman" w:hAnsi="Times New Roman" w:cs="Times New Roman"/>
          <w:sz w:val="28"/>
          <w:szCs w:val="28"/>
        </w:rPr>
        <w:t xml:space="preserve"> услуги Администрация</w:t>
      </w:r>
      <w:r w:rsidRPr="0051380F">
        <w:rPr>
          <w:rFonts w:ascii="Times New Roman" w:hAnsi="Times New Roman" w:cs="Times New Roman"/>
          <w:sz w:val="28"/>
          <w:szCs w:val="28"/>
        </w:rPr>
        <w:t xml:space="preserve"> в целях получения документов (информации), необходимых для предоставления </w:t>
      </w:r>
      <w:r w:rsidR="00953D4C" w:rsidRPr="0051380F">
        <w:rPr>
          <w:rFonts w:ascii="Times New Roman" w:hAnsi="Times New Roman" w:cs="Times New Roman"/>
          <w:sz w:val="28"/>
          <w:szCs w:val="28"/>
        </w:rPr>
        <w:t>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услуги, взаимодействует с:</w:t>
      </w:r>
    </w:p>
    <w:p w:rsidR="00D81AB8" w:rsidRPr="0051380F" w:rsidRDefault="00FB4EC3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</w:t>
      </w:r>
      <w:r w:rsidRPr="0051380F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о правах на земельные участки или уведомлений об отсутствии в Едином государственном реестре </w:t>
      </w:r>
      <w:r w:rsidRPr="0051380F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D81AB8" w:rsidRPr="0051380F">
        <w:rPr>
          <w:rFonts w:ascii="Times New Roman" w:hAnsi="Times New Roman" w:cs="Times New Roman"/>
          <w:sz w:val="28"/>
          <w:szCs w:val="28"/>
        </w:rPr>
        <w:t>запрашиваемых сведений о зарегистрированных правах на земельные участки;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филиалом федерального государс</w:t>
      </w:r>
      <w:r w:rsidR="004428E4" w:rsidRPr="0051380F"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51380F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</w:t>
      </w:r>
      <w:r w:rsidR="004428E4" w:rsidRPr="0051380F">
        <w:rPr>
          <w:rFonts w:ascii="Times New Roman" w:hAnsi="Times New Roman" w:cs="Times New Roman"/>
          <w:sz w:val="28"/>
          <w:szCs w:val="28"/>
        </w:rPr>
        <w:t>страции, кадастра и картографии»</w:t>
      </w:r>
      <w:r w:rsidRPr="0051380F">
        <w:rPr>
          <w:rFonts w:ascii="Times New Roman" w:hAnsi="Times New Roman" w:cs="Times New Roman"/>
          <w:sz w:val="28"/>
          <w:szCs w:val="28"/>
        </w:rPr>
        <w:t xml:space="preserve"> по Смоленской области с целью получения кадастровых паспортов земельных участков, кадастровых выписок о земельных участках, кадастровых планов территорий.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2.2.3. Запрещено требовать от заявителя осуществления действий, в том числе согласований, необходим</w:t>
      </w:r>
      <w:r w:rsidR="000624D8" w:rsidRPr="0051380F"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4D8" w:rsidRPr="0051380F">
        <w:rPr>
          <w:rFonts w:ascii="Times New Roman" w:hAnsi="Times New Roman" w:cs="Times New Roman"/>
          <w:sz w:val="28"/>
          <w:szCs w:val="28"/>
        </w:rPr>
        <w:t>муниципальных</w:t>
      </w:r>
      <w:r w:rsidRPr="0051380F">
        <w:rPr>
          <w:rFonts w:ascii="Times New Roman" w:hAnsi="Times New Roman" w:cs="Times New Roman"/>
          <w:sz w:val="28"/>
          <w:szCs w:val="28"/>
        </w:rPr>
        <w:t xml:space="preserve"> услуг органами </w:t>
      </w:r>
      <w:r w:rsidR="000624D8" w:rsidRPr="0051380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E27A53">
        <w:rPr>
          <w:rFonts w:ascii="Times New Roman" w:hAnsi="Times New Roman" w:cs="Times New Roman"/>
          <w:spacing w:val="-5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Смоленского района</w:t>
      </w:r>
      <w:r w:rsidR="00574577" w:rsidRPr="0051380F">
        <w:rPr>
          <w:rFonts w:ascii="Times New Roman" w:hAnsi="Times New Roman" w:cs="Times New Roman"/>
          <w:spacing w:val="-4"/>
          <w:sz w:val="28"/>
          <w:szCs w:val="28"/>
        </w:rPr>
        <w:t xml:space="preserve"> Смоленской области</w:t>
      </w:r>
      <w:r w:rsidR="000624D8" w:rsidRPr="0051380F">
        <w:rPr>
          <w:rFonts w:ascii="Times New Roman" w:hAnsi="Times New Roman" w:cs="Times New Roman"/>
          <w:sz w:val="28"/>
          <w:szCs w:val="28"/>
        </w:rPr>
        <w:t>.</w:t>
      </w:r>
    </w:p>
    <w:p w:rsidR="00D81AB8" w:rsidRPr="0051380F" w:rsidRDefault="00D81AB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1380F" w:rsidRDefault="00D81AB8" w:rsidP="005138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BB2765" w:rsidRPr="0051380F" w:rsidRDefault="004D6DF7" w:rsidP="0051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51380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2986" w:rsidRPr="0051380F" w:rsidRDefault="00A22986" w:rsidP="0051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AA2" w:rsidRPr="0051380F" w:rsidRDefault="00453AA2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453AA2" w:rsidRPr="0051380F" w:rsidRDefault="00453AA2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об оформлении договора о бесплатной передаче в собственность граждан занимаемых квартир (жилых домов) в муниципальном жилищном фонде;</w:t>
      </w:r>
    </w:p>
    <w:p w:rsidR="00453AA2" w:rsidRPr="0051380F" w:rsidRDefault="00453AA2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об отказе в оформлении договора о бесплатной передаче в собственность граждан занимаемых квартир (жилых домов) в муниципальном жилищном фонде.</w:t>
      </w:r>
    </w:p>
    <w:p w:rsidR="00453AA2" w:rsidRPr="0051380F" w:rsidRDefault="00453AA2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заявителем:</w:t>
      </w:r>
    </w:p>
    <w:p w:rsidR="00453AA2" w:rsidRPr="0051380F" w:rsidRDefault="00453AA2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договора о бесплатной передаче в собственность граждан занимаемых квартир (жилых домов) в муниципальном жилищном фонде;</w:t>
      </w:r>
    </w:p>
    <w:p w:rsidR="00453AA2" w:rsidRPr="0051380F" w:rsidRDefault="00453AA2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уведомления комитета об отказе в оформлении договора о бесплатной передаче в собственность граждан занимаемых квартир (жилых домов) в муниципальном жилищном фонде;</w:t>
      </w:r>
    </w:p>
    <w:p w:rsidR="00983B80" w:rsidRPr="0051380F" w:rsidRDefault="00983B80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983B80" w:rsidRPr="0051380F" w:rsidRDefault="00983B80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передается заявителю на бумажном носителе.</w:t>
      </w:r>
    </w:p>
    <w:p w:rsidR="00983B80" w:rsidRPr="0051380F" w:rsidRDefault="00983B80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C82FA3">
        <w:rPr>
          <w:rFonts w:ascii="Times New Roman" w:hAnsi="Times New Roman" w:cs="Times New Roman"/>
          <w:sz w:val="28"/>
          <w:szCs w:val="28"/>
        </w:rPr>
        <w:t>Администрацию</w:t>
      </w:r>
      <w:r w:rsidRPr="0051380F">
        <w:rPr>
          <w:rFonts w:ascii="Times New Roman" w:hAnsi="Times New Roman" w:cs="Times New Roman"/>
          <w:sz w:val="28"/>
          <w:szCs w:val="28"/>
        </w:rPr>
        <w:t xml:space="preserve"> лично. При обращении в </w:t>
      </w:r>
      <w:r w:rsidR="00C82FA3">
        <w:rPr>
          <w:rFonts w:ascii="Times New Roman" w:hAnsi="Times New Roman" w:cs="Times New Roman"/>
          <w:sz w:val="28"/>
          <w:szCs w:val="28"/>
        </w:rPr>
        <w:t>Администрацию</w:t>
      </w:r>
      <w:r w:rsidRPr="0051380F">
        <w:rPr>
          <w:rFonts w:ascii="Times New Roman" w:hAnsi="Times New Roman" w:cs="Times New Roman"/>
          <w:sz w:val="28"/>
          <w:szCs w:val="28"/>
        </w:rPr>
        <w:t xml:space="preserve"> заявитель предъявляет паспорт гражданина Российской Федерации.</w:t>
      </w:r>
    </w:p>
    <w:p w:rsidR="00983B80" w:rsidRPr="0051380F" w:rsidRDefault="00983B80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2.3.5. При получении результата предоставления муниципальной услуги заявителю выдается договор о бесплатной передаче в собственность граждан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 xml:space="preserve">занимаемых квартир (жилых домов) в муниципальном жилищном фонде либо ответ </w:t>
      </w:r>
      <w:r w:rsidR="00C82FA3">
        <w:rPr>
          <w:rFonts w:ascii="Times New Roman" w:hAnsi="Times New Roman" w:cs="Times New Roman"/>
          <w:sz w:val="28"/>
          <w:szCs w:val="28"/>
        </w:rPr>
        <w:t>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>.</w:t>
      </w:r>
    </w:p>
    <w:p w:rsidR="00983B80" w:rsidRPr="0051380F" w:rsidRDefault="00983B80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в бумажном виде документ, </w:t>
      </w:r>
      <w:r w:rsidR="00607DF3">
        <w:rPr>
          <w:rFonts w:ascii="Times New Roman" w:hAnsi="Times New Roman" w:cs="Times New Roman"/>
          <w:sz w:val="28"/>
          <w:szCs w:val="28"/>
        </w:rPr>
        <w:t>подписанный Главой 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986" w:rsidRPr="0051380F" w:rsidRDefault="00A22986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A22986" w:rsidRPr="0051380F" w:rsidRDefault="00A22986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2.4.1. Срок предоставления договора о бесплатной передаче в собственность граждан занимаемых квартир (жилых домов) в  муниципальном жилищном фонде - в течение 60 дней с момента регистрации заявления заявителя.</w:t>
      </w:r>
    </w:p>
    <w:p w:rsidR="00607DF3" w:rsidRDefault="00607DF3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2986" w:rsidRPr="0051380F" w:rsidRDefault="00A22986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услуги.</w:t>
      </w:r>
    </w:p>
    <w:p w:rsidR="00184216" w:rsidRPr="0051380F" w:rsidRDefault="00184216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51380F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законом</w:t>
        </w:r>
      </w:hyperlink>
      <w:r w:rsidRPr="0051380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A22986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1380F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Законом</w:t>
        </w:r>
      </w:hyperlink>
      <w:r w:rsidRPr="0051380F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Федерации».</w:t>
      </w:r>
    </w:p>
    <w:p w:rsidR="00607DF3" w:rsidRPr="0051380F" w:rsidRDefault="00607DF3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986" w:rsidRDefault="00A22986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607DF3" w:rsidRPr="0051380F" w:rsidRDefault="00607DF3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51380F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следующие документы: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подлиннике;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51380F">
        <w:rPr>
          <w:rFonts w:ascii="Times New Roman" w:hAnsi="Times New Roman" w:cs="Times New Roman"/>
          <w:sz w:val="28"/>
          <w:szCs w:val="28"/>
        </w:rPr>
        <w:t>2.6.2. Документы, представляемые заявителем, должны соответствовать следующим требованиям: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фамилия, имя, отчество заявителя, адрес его места жительства, телефон написаны полностью;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A22986" w:rsidRPr="0051380F" w:rsidRDefault="00A2298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2.6.3.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>отношения, возникшие в связи с предоставлением муниципальной услуги.</w:t>
      </w:r>
    </w:p>
    <w:p w:rsidR="00CD7688" w:rsidRPr="0051380F" w:rsidRDefault="00CD768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1C3" w:rsidRPr="0051380F" w:rsidRDefault="00E211C3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:rsidR="00CD7688" w:rsidRPr="0051380F" w:rsidRDefault="00CD7688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11C3" w:rsidRPr="0051380F" w:rsidRDefault="00E211C3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 w:rsidRPr="0051380F">
        <w:rPr>
          <w:rFonts w:ascii="Times New Roman" w:hAnsi="Times New Roman" w:cs="Times New Roman"/>
          <w:sz w:val="28"/>
          <w:szCs w:val="28"/>
        </w:rPr>
        <w:t xml:space="preserve">2.7.1. </w:t>
      </w:r>
      <w:r w:rsidR="00DF0118" w:rsidRPr="0051380F">
        <w:rPr>
          <w:rFonts w:ascii="Times New Roman" w:hAnsi="Times New Roman" w:cs="Times New Roman"/>
          <w:sz w:val="28"/>
          <w:szCs w:val="28"/>
        </w:rPr>
        <w:t>И</w:t>
      </w:r>
      <w:r w:rsidRPr="0051380F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  <w:r w:rsidR="00DF0118" w:rsidRPr="0051380F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CD7688" w:rsidRPr="0051380F" w:rsidRDefault="00CD768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122CF" w:rsidRPr="0051380F" w:rsidRDefault="006122CF" w:rsidP="0051380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2.8.1. Отсутствие документов, предусмотренных </w:t>
      </w:r>
      <w:hyperlink r:id="rId13" w:anchor="P131" w:history="1">
        <w:r w:rsidRPr="0051380F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пунктом 2.6.1</w:t>
        </w:r>
      </w:hyperlink>
      <w:r w:rsidRPr="005138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объеме.</w:t>
      </w: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2.8.2. Документы не соответствуют требованиям, установленным </w:t>
      </w:r>
      <w:hyperlink r:id="rId14" w:anchor="P135" w:history="1">
        <w:r w:rsidRPr="0051380F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пунктом 2.6.2</w:t>
        </w:r>
      </w:hyperlink>
      <w:r w:rsidRPr="005138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2.8.4. Заявление подано лицом, не уполномоченным совершать такого рода действия.</w:t>
      </w: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52"/>
      <w:bookmarkEnd w:id="6"/>
      <w:r w:rsidRPr="0051380F">
        <w:rPr>
          <w:rFonts w:ascii="Times New Roman" w:hAnsi="Times New Roman" w:cs="Times New Roman"/>
          <w:sz w:val="28"/>
          <w:szCs w:val="28"/>
        </w:rPr>
        <w:t>2.9. Перечень оснований для отказа в предоставлении муниципальной услуги.</w:t>
      </w:r>
    </w:p>
    <w:p w:rsidR="006122CF" w:rsidRPr="0051380F" w:rsidRDefault="006122CF" w:rsidP="0051380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отсутствие в реестре муниципальной собственности  жилого помещения, указанного в заявлении, в результате несоответствия характеристик, указанных в заявлении, характеристикам, содержащимся в указанных реестрах.</w:t>
      </w: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6122CF" w:rsidRPr="0051380F" w:rsidRDefault="006122CF" w:rsidP="0051380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2.11. Максимальный срок и порядок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122CF" w:rsidRPr="0051380F" w:rsidRDefault="006122CF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заявления о предоставлении муниципальной услуги не должен превышать 20 минут.</w:t>
      </w: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2.11.2. Услуга предоставляется в порядке живой очереди.</w:t>
      </w: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2.12. Срок регистрации запроса заявителя о предоставлении муниципальной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>услуги, услуги организации, участвующей в предоставлении муниципальной услуги.</w:t>
      </w:r>
    </w:p>
    <w:p w:rsidR="006122CF" w:rsidRPr="0051380F" w:rsidRDefault="006122CF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Pr="0051380F" w:rsidRDefault="006122CF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  <w:r w:rsidR="00187CED" w:rsidRPr="0051380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регистрируется в системе электронного документ</w:t>
      </w:r>
      <w:r w:rsidR="000A43C9">
        <w:rPr>
          <w:rFonts w:ascii="Times New Roman" w:hAnsi="Times New Roman" w:cs="Times New Roman"/>
          <w:sz w:val="28"/>
          <w:szCs w:val="28"/>
        </w:rPr>
        <w:t>о</w:t>
      </w:r>
      <w:r w:rsidR="00187CED" w:rsidRPr="0051380F">
        <w:rPr>
          <w:rFonts w:ascii="Times New Roman" w:hAnsi="Times New Roman" w:cs="Times New Roman"/>
          <w:sz w:val="28"/>
          <w:szCs w:val="28"/>
        </w:rPr>
        <w:t>оборота.</w:t>
      </w:r>
    </w:p>
    <w:p w:rsidR="000A54A8" w:rsidRPr="0051380F" w:rsidRDefault="000A54A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4A8" w:rsidRPr="0051380F" w:rsidRDefault="000A54A8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0A54A8" w:rsidRPr="0051380F" w:rsidRDefault="000A54A8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2.13.1.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2.13.2.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2.13.3.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51380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138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380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380F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E31D4" w:rsidRPr="0051380F" w:rsidRDefault="00DE31D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оказанием специалистами Администрации помощи инвалидам в преодолении барьеров, мешающих получению ими муниципальных услуг наравне с другими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>заявителями.</w:t>
      </w:r>
    </w:p>
    <w:p w:rsidR="00DC6244" w:rsidRPr="0051380F" w:rsidRDefault="00DC6244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244" w:rsidRPr="0051380F" w:rsidRDefault="00DC6244" w:rsidP="0051380F">
      <w:pPr>
        <w:tabs>
          <w:tab w:val="left" w:pos="709"/>
          <w:tab w:val="left" w:pos="552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2.14.</w:t>
      </w:r>
      <w:r w:rsidR="00275CD8" w:rsidRPr="0051380F">
        <w:rPr>
          <w:rFonts w:ascii="Times New Roman" w:hAnsi="Times New Roman" w:cs="Times New Roman"/>
          <w:sz w:val="28"/>
          <w:szCs w:val="28"/>
        </w:rPr>
        <w:t xml:space="preserve"> </w:t>
      </w:r>
      <w:r w:rsidRPr="0051380F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муниципальной услуги</w:t>
      </w:r>
    </w:p>
    <w:p w:rsidR="00275CD8" w:rsidRPr="0051380F" w:rsidRDefault="00275CD8" w:rsidP="0051380F">
      <w:pPr>
        <w:tabs>
          <w:tab w:val="left" w:pos="709"/>
          <w:tab w:val="left" w:pos="552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C6244" w:rsidRPr="0051380F" w:rsidRDefault="00275CD8" w:rsidP="0051380F">
      <w:pPr>
        <w:tabs>
          <w:tab w:val="left" w:pos="709"/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2.14.1.</w:t>
      </w:r>
      <w:r w:rsidR="00DC6244" w:rsidRPr="0051380F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</w:t>
      </w:r>
      <w:r w:rsidR="0005378F" w:rsidRPr="0051380F">
        <w:rPr>
          <w:rFonts w:ascii="Times New Roman" w:hAnsi="Times New Roman" w:cs="Times New Roman"/>
          <w:sz w:val="28"/>
          <w:szCs w:val="28"/>
        </w:rPr>
        <w:t>ся</w:t>
      </w:r>
      <w:r w:rsidR="00DC6244" w:rsidRPr="0051380F">
        <w:rPr>
          <w:rFonts w:ascii="Times New Roman" w:hAnsi="Times New Roman" w:cs="Times New Roman"/>
          <w:sz w:val="28"/>
          <w:szCs w:val="28"/>
        </w:rPr>
        <w:t>:</w:t>
      </w:r>
    </w:p>
    <w:p w:rsidR="00DC6244" w:rsidRPr="0051380F" w:rsidRDefault="00DC6244" w:rsidP="005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DC6244" w:rsidRPr="0051380F" w:rsidRDefault="00DC6244" w:rsidP="005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C6244" w:rsidRPr="0051380F" w:rsidRDefault="00DC6244" w:rsidP="005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DC6244" w:rsidRPr="0051380F" w:rsidRDefault="00DC6244" w:rsidP="005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DC6244" w:rsidRPr="0051380F" w:rsidRDefault="00DC6244" w:rsidP="005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DC6244" w:rsidRPr="0051380F" w:rsidRDefault="00DC6244" w:rsidP="005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DC6244" w:rsidRPr="0051380F" w:rsidRDefault="00DC6244" w:rsidP="0051380F">
      <w:pPr>
        <w:tabs>
          <w:tab w:val="left" w:pos="0"/>
          <w:tab w:val="left" w:pos="13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8A4803" w:rsidRPr="0051380F" w:rsidRDefault="008A4803" w:rsidP="0051380F">
      <w:pPr>
        <w:tabs>
          <w:tab w:val="left" w:pos="0"/>
          <w:tab w:val="left" w:pos="13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7C59" w:rsidRPr="0051380F" w:rsidRDefault="00F47C59" w:rsidP="005138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47C59" w:rsidRPr="0051380F" w:rsidRDefault="00F47C59" w:rsidP="0051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F47C59" w:rsidRPr="0051380F" w:rsidRDefault="00F47C59" w:rsidP="0051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F47C59" w:rsidRPr="0051380F" w:rsidRDefault="00F47C59" w:rsidP="0051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59" w:rsidRPr="0051380F" w:rsidRDefault="00F47C59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F47C59" w:rsidRPr="0051380F" w:rsidRDefault="00F47C59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1) прием и регистрацию документов;</w:t>
      </w:r>
    </w:p>
    <w:p w:rsidR="00F47C59" w:rsidRPr="0051380F" w:rsidRDefault="00F47C59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2)</w:t>
      </w:r>
      <w:r w:rsidR="000A43C9">
        <w:rPr>
          <w:rFonts w:ascii="Times New Roman" w:hAnsi="Times New Roman" w:cs="Times New Roman"/>
          <w:sz w:val="28"/>
          <w:szCs w:val="28"/>
        </w:rPr>
        <w:t xml:space="preserve"> </w:t>
      </w:r>
      <w:r w:rsidRPr="0051380F">
        <w:rPr>
          <w:rFonts w:ascii="Times New Roman" w:hAnsi="Times New Roman" w:cs="Times New Roman"/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F47C59" w:rsidRPr="0051380F" w:rsidRDefault="00F47C59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3)</w:t>
      </w:r>
      <w:r w:rsidR="000A43C9">
        <w:rPr>
          <w:rFonts w:ascii="Times New Roman" w:hAnsi="Times New Roman" w:cs="Times New Roman"/>
          <w:sz w:val="28"/>
          <w:szCs w:val="28"/>
        </w:rPr>
        <w:t xml:space="preserve"> </w:t>
      </w:r>
      <w:r w:rsidRPr="0051380F">
        <w:rPr>
          <w:rFonts w:ascii="Times New Roman" w:hAnsi="Times New Roman" w:cs="Times New Roman"/>
          <w:sz w:val="28"/>
          <w:szCs w:val="28"/>
        </w:rPr>
        <w:t>выдачу результата предоставления муниципальной услуги заявителю (решения).</w:t>
      </w:r>
    </w:p>
    <w:p w:rsidR="00F47C59" w:rsidRPr="0051380F" w:rsidRDefault="00F47C59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3.1.1.</w:t>
      </w:r>
      <w:r w:rsidR="000A43C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P298" w:history="1">
        <w:r w:rsidRPr="0051380F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Pr="0051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1380F">
        <w:rPr>
          <w:rFonts w:ascii="Times New Roman" w:hAnsi="Times New Roman" w:cs="Times New Roman"/>
          <w:sz w:val="28"/>
          <w:szCs w:val="28"/>
        </w:rPr>
        <w:t>редоставления муниципальной услуги приведена в приложении № 1 к настоящему Административному регламенту.</w:t>
      </w:r>
    </w:p>
    <w:p w:rsidR="00006C5B" w:rsidRPr="0051380F" w:rsidRDefault="00006C5B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762078" w:rsidRPr="0051380F" w:rsidRDefault="00762078" w:rsidP="0051380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процедуры приема и регистрации документов заявителя является письменное заявление, с комплектом документов, перечисленных в </w:t>
      </w:r>
      <w:hyperlink r:id="rId16" w:anchor="P131" w:history="1">
        <w:r w:rsidRPr="0051380F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п. 2.6.1</w:t>
        </w:r>
      </w:hyperlink>
      <w:r w:rsidRPr="005138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3.2.2. Специалист, в обязанности которого входит принятие документов: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установленным Административным регламентом;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производит копирование документов, если копии необходимых документов не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>предоставлены, делает на них надпись об их соответствии подлинным экземплярам, заверяет своей подписью с указанием фамилии, имени и отчества;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регистрирует поступление запроса в соответствии с установленными правилами делопроизводства;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сообщает заявителю номер и дату регистрации заявления.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рабочего дня.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3.3. Рассмотрение обращения заявителя.</w:t>
      </w:r>
    </w:p>
    <w:p w:rsidR="00762078" w:rsidRPr="0051380F" w:rsidRDefault="00762078" w:rsidP="0051380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3.3.1.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3.3.2. При получении запроса заявителя, специалист, ответственный за рассмотрение обращения заявителя: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2) проверяет наличие приложенных к заявлению документов, перечисленных в </w:t>
      </w:r>
      <w:hyperlink r:id="rId17" w:anchor="P131" w:history="1">
        <w:r w:rsidRPr="0051380F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пункте 2.6.1</w:t>
        </w:r>
      </w:hyperlink>
      <w:r w:rsidRPr="005138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3) устанавливает наличие полномочий </w:t>
      </w:r>
      <w:r w:rsidR="002C587A">
        <w:rPr>
          <w:rFonts w:ascii="Times New Roman" w:hAnsi="Times New Roman" w:cs="Times New Roman"/>
          <w:sz w:val="28"/>
          <w:szCs w:val="28"/>
        </w:rPr>
        <w:t>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 xml:space="preserve"> по рассмотрению обращения заявителя.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3.3.3. В случае если предоставление муниципальной услуги входит в полномочия </w:t>
      </w:r>
      <w:r w:rsidR="002C587A">
        <w:rPr>
          <w:rFonts w:ascii="Times New Roman" w:hAnsi="Times New Roman" w:cs="Times New Roman"/>
          <w:sz w:val="28"/>
          <w:szCs w:val="28"/>
        </w:rPr>
        <w:t>Администрации</w:t>
      </w:r>
      <w:r w:rsidRPr="0051380F">
        <w:rPr>
          <w:rFonts w:ascii="Times New Roman" w:hAnsi="Times New Roman" w:cs="Times New Roman"/>
          <w:sz w:val="28"/>
          <w:szCs w:val="28"/>
        </w:rPr>
        <w:t xml:space="preserve"> и отсутствуют определенные </w:t>
      </w:r>
      <w:hyperlink r:id="rId18" w:anchor="P152" w:history="1">
        <w:r w:rsidRPr="0051380F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пунктом 2.9</w:t>
        </w:r>
      </w:hyperlink>
      <w:r w:rsidRPr="005138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ответ заявителю.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подписание уполномоченными лицами договора о приватизации жилья или об отказе в предоставлении муниципальной услуги.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3.3.5. Продолжительность административной процедуры не более 1 рабочего дня.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3.4. Выдача результата предоставления муниципальной услуги заявителю.</w:t>
      </w:r>
    </w:p>
    <w:p w:rsidR="00762078" w:rsidRPr="0051380F" w:rsidRDefault="00762078" w:rsidP="0051380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выдачи результата предоставления муниципальной услуги является подписание уполномоченными должностными лицами Администрации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625DEA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1380F">
        <w:rPr>
          <w:rFonts w:ascii="Times New Roman" w:hAnsi="Times New Roman" w:cs="Times New Roman"/>
          <w:sz w:val="28"/>
          <w:szCs w:val="28"/>
        </w:rPr>
        <w:t xml:space="preserve">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3.4.2.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3.4.3.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вручает лично заявителю или его представителю под роспись.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lastRenderedPageBreak/>
        <w:t>Оригиналы документов, представленных заявителем, остаются на хранении в комитете.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3.4.5. Продолжительность административной процедуры не более 1 рабочего дня.</w:t>
      </w:r>
    </w:p>
    <w:p w:rsidR="00762078" w:rsidRPr="0051380F" w:rsidRDefault="00762078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регламента.</w:t>
      </w:r>
    </w:p>
    <w:p w:rsidR="00762078" w:rsidRPr="0051380F" w:rsidRDefault="00762078" w:rsidP="0051380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51380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1380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62078" w:rsidRPr="0051380F" w:rsidRDefault="00762078" w:rsidP="005138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color w:val="000000"/>
          <w:sz w:val="28"/>
          <w:szCs w:val="28"/>
        </w:rPr>
        <w:t>4.1.1.</w:t>
      </w:r>
      <w:r w:rsidRPr="005138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380F">
        <w:rPr>
          <w:rFonts w:ascii="Times New Roman" w:hAnsi="Times New Roman" w:cs="Times New Roman"/>
          <w:color w:val="000000"/>
          <w:sz w:val="28"/>
          <w:szCs w:val="28"/>
        </w:rPr>
        <w:t>Постоянный т</w:t>
      </w:r>
      <w:r w:rsidRPr="0051380F">
        <w:rPr>
          <w:rFonts w:ascii="Times New Roman" w:hAnsi="Times New Roman" w:cs="Times New Roman"/>
          <w:sz w:val="28"/>
          <w:szCs w:val="28"/>
        </w:rPr>
        <w:t xml:space="preserve">екущий </w:t>
      </w:r>
      <w:proofErr w:type="gramStart"/>
      <w:r w:rsidRPr="005138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80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Главой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625DEA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1380F">
        <w:rPr>
          <w:rFonts w:ascii="Times New Roman" w:hAnsi="Times New Roman" w:cs="Times New Roman"/>
          <w:sz w:val="28"/>
          <w:szCs w:val="28"/>
        </w:rPr>
        <w:t>.</w:t>
      </w:r>
    </w:p>
    <w:p w:rsidR="00762078" w:rsidRPr="0051380F" w:rsidRDefault="00762078" w:rsidP="005138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4.1.2. По результатам проверки Глава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225F2F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1380F">
        <w:rPr>
          <w:rFonts w:ascii="Times New Roman" w:hAnsi="Times New Roman" w:cs="Times New Roman"/>
          <w:sz w:val="28"/>
          <w:szCs w:val="28"/>
        </w:rPr>
        <w:t>, дает указания по устранению выявленных нарушений и контролирует их исполнение.</w:t>
      </w:r>
    </w:p>
    <w:p w:rsidR="00762078" w:rsidRPr="0051380F" w:rsidRDefault="00762078" w:rsidP="005138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4.2.1. </w:t>
      </w:r>
      <w:bookmarkStart w:id="7" w:name="Par376"/>
      <w:bookmarkEnd w:id="7"/>
      <w:proofErr w:type="gramStart"/>
      <w:r w:rsidRPr="005138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80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плановых (осуществляться на основании полугодовых или годовых планов работы Администрации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2E684F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1380F">
        <w:rPr>
          <w:rFonts w:ascii="Times New Roman" w:hAnsi="Times New Roman" w:cs="Times New Roman"/>
          <w:sz w:val="28"/>
          <w:szCs w:val="28"/>
        </w:rPr>
        <w:t>) и внеплановых проверок.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                       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Администрацией муниципального района.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и областным законодательством.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муниципального района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муниципального района  закрепляется в их должностных инструкциях.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 муниципального района.</w:t>
      </w:r>
    </w:p>
    <w:p w:rsidR="00762078" w:rsidRPr="0051380F" w:rsidRDefault="00762078" w:rsidP="00513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51380F" w:rsidRDefault="00762078" w:rsidP="0051380F">
      <w:pPr>
        <w:pStyle w:val="Style3"/>
        <w:widowControl/>
        <w:ind w:firstLine="733"/>
        <w:jc w:val="center"/>
        <w:rPr>
          <w:rStyle w:val="FontStyle48"/>
          <w:b w:val="0"/>
          <w:bCs/>
          <w:i w:val="0"/>
          <w:iCs/>
          <w:sz w:val="28"/>
          <w:szCs w:val="28"/>
        </w:rPr>
      </w:pPr>
      <w:r w:rsidRPr="0051380F">
        <w:rPr>
          <w:rStyle w:val="FontStyle48"/>
          <w:b w:val="0"/>
          <w:bCs/>
          <w:i w:val="0"/>
          <w:iCs/>
          <w:sz w:val="28"/>
          <w:szCs w:val="28"/>
        </w:rPr>
        <w:t>5.</w:t>
      </w:r>
      <w:r w:rsidRPr="0051380F">
        <w:rPr>
          <w:b/>
          <w:i/>
          <w:sz w:val="28"/>
          <w:szCs w:val="28"/>
        </w:rPr>
        <w:t xml:space="preserve"> </w:t>
      </w:r>
      <w:r w:rsidRPr="0051380F">
        <w:rPr>
          <w:rStyle w:val="FontStyle48"/>
          <w:b w:val="0"/>
          <w:bCs/>
          <w:i w:val="0"/>
          <w:i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762078" w:rsidRPr="0051380F" w:rsidRDefault="00762078" w:rsidP="0051380F">
      <w:pPr>
        <w:pStyle w:val="Style3"/>
        <w:widowControl/>
        <w:ind w:firstLine="733"/>
        <w:jc w:val="center"/>
        <w:rPr>
          <w:rStyle w:val="FontStyle48"/>
          <w:b w:val="0"/>
          <w:bCs/>
          <w:i w:val="0"/>
          <w:iCs/>
          <w:sz w:val="28"/>
        </w:rPr>
      </w:pP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380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- нарушение срока предоставления муниципальной  услуги;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нормативными правовыми актами  Смоленской области, муниципальными правовыми актами для предоставления муниципальной услуги;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- отказ в предоставлении муниципальной услуги,  если основания 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 установленного срока таких исправлений.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</w:t>
      </w:r>
      <w:r w:rsidR="00225F2F" w:rsidRPr="0051380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225F2F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1380F">
        <w:rPr>
          <w:rFonts w:ascii="Times New Roman" w:hAnsi="Times New Roman" w:cs="Times New Roman"/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5.4. Жалоба в письменной форме может быть также направлена по почте, либо принята при личном приеме заявителя.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 официального сайта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области, в информационно-телекоммуникационной сети «Интернет».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80F">
        <w:rPr>
          <w:rFonts w:ascii="Times New Roman" w:hAnsi="Times New Roman" w:cs="Times New Roman"/>
          <w:sz w:val="28"/>
          <w:szCs w:val="28"/>
        </w:rPr>
        <w:t xml:space="preserve">5.6.Жалоба, поступившая в Администрацию </w:t>
      </w:r>
      <w:proofErr w:type="spellStart"/>
      <w:r w:rsidR="00E27A53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225F2F" w:rsidRPr="0051380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1380F">
        <w:rPr>
          <w:rFonts w:ascii="Times New Roman" w:hAnsi="Times New Roman" w:cs="Times New Roman"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51380F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ее регистрации.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5.7.По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- удовлетворяет жалобу, в  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</w:t>
      </w:r>
      <w:r w:rsidRPr="0051380F">
        <w:rPr>
          <w:rFonts w:ascii="Times New Roman" w:hAnsi="Times New Roman" w:cs="Times New Roman"/>
          <w:sz w:val="28"/>
          <w:szCs w:val="28"/>
        </w:rPr>
        <w:lastRenderedPageBreak/>
        <w:t>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 направляется мотивированный ответ о результатах рассмотрения жалобы.</w:t>
      </w:r>
    </w:p>
    <w:p w:rsidR="00762078" w:rsidRPr="0051380F" w:rsidRDefault="00762078" w:rsidP="0051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5.9.Заявитель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225F2F" w:rsidRPr="0051380F" w:rsidRDefault="007210BE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0F">
        <w:rPr>
          <w:rFonts w:ascii="Times New Roman" w:hAnsi="Times New Roman" w:cs="Times New Roman"/>
          <w:sz w:val="28"/>
          <w:szCs w:val="28"/>
        </w:rPr>
        <w:t xml:space="preserve">  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9" w:anchor="P305" w:history="1">
        <w:r w:rsidRPr="00513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5.1</w:t>
        </w:r>
      </w:hyperlink>
      <w:r w:rsidRPr="0051380F">
        <w:rPr>
          <w:rFonts w:ascii="Times New Roman" w:hAnsi="Times New Roman" w:cs="Times New Roman"/>
          <w:sz w:val="28"/>
          <w:szCs w:val="28"/>
        </w:rPr>
        <w:t>. настоящего Регламента, незамедлительно направляет имеющиеся материалы в органы прокуратуры.</w:t>
      </w:r>
    </w:p>
    <w:p w:rsidR="007210BE" w:rsidRPr="0051380F" w:rsidRDefault="007210BE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75" w:rsidRPr="0051380F" w:rsidRDefault="00867B75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51380F" w:rsidRDefault="00E754A6" w:rsidP="00513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594" w:rsidRDefault="00702594" w:rsidP="00702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32D" w:rsidRDefault="00A9632D" w:rsidP="00702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632D" w:rsidRDefault="00A9632D" w:rsidP="00702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2594" w:rsidRPr="00FA599B" w:rsidRDefault="00702594" w:rsidP="00702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02594" w:rsidRPr="00FA599B" w:rsidRDefault="00702594" w:rsidP="007025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2594" w:rsidRPr="00827510" w:rsidRDefault="00702594" w:rsidP="007025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8"/>
      <w:bookmarkEnd w:id="8"/>
    </w:p>
    <w:p w:rsidR="00702594" w:rsidRPr="00827510" w:rsidRDefault="00702594" w:rsidP="00702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510">
        <w:rPr>
          <w:rFonts w:ascii="Times New Roman" w:hAnsi="Times New Roman" w:cs="Times New Roman"/>
          <w:sz w:val="24"/>
          <w:szCs w:val="24"/>
        </w:rPr>
        <w:t>Блок - схема</w:t>
      </w:r>
    </w:p>
    <w:p w:rsidR="00702594" w:rsidRPr="00827510" w:rsidRDefault="00702594" w:rsidP="00702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510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 при предоставлении муниципальной услуги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┌────────────────────────────────────────────────────┐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│Поступление заявления о предоставлении муниципальной│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│услуги с необходимым пакетом документов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│ (в том числе через МФЦ)           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└─────────────────────────┬──────────────────────────┘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┌──────────────────────────────────────┐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│Сотрудник проверяет предмет обращения,│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│личность заявителя и его полномочия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└──────────────────┬───────────────────┘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┌─────────────────────────────────────────────┐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│Специалист проверяет наличие всех документов,│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│сверяет оригиналы и копии документов друг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│с другом                    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└─────────────────────┬───────────────────────┘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┌───┐  ┌───────────────────────────────────────┐   ┌──┐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│Нет</w:t>
      </w:r>
      <w:proofErr w:type="gramStart"/>
      <w:r>
        <w:rPr>
          <w:sz w:val="16"/>
          <w:szCs w:val="16"/>
        </w:rPr>
        <w:t>│&lt;─┤В</w:t>
      </w:r>
      <w:proofErr w:type="gramEnd"/>
      <w:r>
        <w:rPr>
          <w:sz w:val="16"/>
          <w:szCs w:val="16"/>
        </w:rPr>
        <w:t>се документы в наличии и соответствуют├─&gt; │Да│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└─┬─┘  │требованиям                            │   └─┬┘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│    └───────────────────────────────────────┘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\/             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┌─────────────────────────────────────────┐ ┌───────────────────────────────────────┐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│Специалист уведомляет заявителя          │ │Специалист формирует результат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 наличии препятствий для предоставления │ │административной процедуры и направляет│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│муниципальной услуги и предлагает принять│ │заявителя на регистрацию заявления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│меры по их устранению                    │ └─────────────────┬─────────────────────┘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└───────────┬─────────────────────────────┘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\/                              ┌───────────────────────────────────────────────┐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┌──────────────────────────┐                │В общем управлении Администрации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│Готовится отказ в оказании│                │МО осуществляется регистрация заявления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│муниципальной услуги      │                │                              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└──────────────────────────┘                │                              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└─────────────────┬────────────────────────────┘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/\  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┌───────────────────────────────────────────────┐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│Руководитель Администрации МО 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│принимает решение о назначении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│ответственного специалиста для предоставления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│муниципальной услуги          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└─────────────────┬─────────────────────────────┘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┌────────────────────────────────────────────────┐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│Специалист получает заявление и пакет документов│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┌─┴─┐                  │для рассмотрения. При наличии правовых оснований│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│</w:t>
      </w:r>
      <w:proofErr w:type="gramStart"/>
      <w:r>
        <w:rPr>
          <w:sz w:val="16"/>
          <w:szCs w:val="16"/>
        </w:rPr>
        <w:t>Нет</w:t>
      </w:r>
      <w:proofErr w:type="gramEnd"/>
      <w:r>
        <w:rPr>
          <w:sz w:val="16"/>
          <w:szCs w:val="16"/>
        </w:rPr>
        <w:t>│&lt;─────────────────┤специалист приступает к оформлению договора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└───┘                  │передачи жилого помещения в собственность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│заявителя и членов его семьи   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└────────────────────────┬───────────────────────┘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┌──┐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│Да│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└┬─┘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┌───────────────────────────────────────────────  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│В случае предоставления гражданином заявления о│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│предоставлении услуги через МФЦ или в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│электронном виде, информирование заявителя о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│принятии решения направляется в МФЦ или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│в письменном виде путем почтовых отправлений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│либо по электронной почте            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└─────────────────┬─────────────────────────────┘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\/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┌─────────────────────────────────────────────────┐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│Граждане подписывают договор передачи лично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│в присутствии специалиста отдела или сотрудника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│МФЦ, который регистрирует договор в </w:t>
      </w:r>
      <w:proofErr w:type="spellStart"/>
      <w:r>
        <w:rPr>
          <w:sz w:val="16"/>
          <w:szCs w:val="16"/>
        </w:rPr>
        <w:t>соответству</w:t>
      </w:r>
      <w:proofErr w:type="spellEnd"/>
      <w:r>
        <w:rPr>
          <w:sz w:val="16"/>
          <w:szCs w:val="16"/>
        </w:rPr>
        <w:t>-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</w:t>
      </w:r>
      <w:proofErr w:type="spellStart"/>
      <w:r>
        <w:rPr>
          <w:sz w:val="16"/>
          <w:szCs w:val="16"/>
        </w:rPr>
        <w:t>ющем</w:t>
      </w:r>
      <w:proofErr w:type="spellEnd"/>
      <w:r>
        <w:rPr>
          <w:sz w:val="16"/>
          <w:szCs w:val="16"/>
        </w:rPr>
        <w:t xml:space="preserve"> журнале. Граждане получают договор          │</w:t>
      </w:r>
    </w:p>
    <w:p w:rsidR="00702594" w:rsidRDefault="00702594" w:rsidP="0070259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└─────────────────────────────────────────────────</w:t>
      </w:r>
      <w:bookmarkStart w:id="9" w:name="Par336"/>
      <w:bookmarkEnd w:id="9"/>
    </w:p>
    <w:p w:rsidR="00702594" w:rsidRDefault="00702594" w:rsidP="00702594">
      <w:pPr>
        <w:pStyle w:val="ConsPlusNonformat"/>
        <w:rPr>
          <w:sz w:val="16"/>
          <w:szCs w:val="16"/>
        </w:rPr>
      </w:pPr>
    </w:p>
    <w:p w:rsidR="00702594" w:rsidRDefault="00702594" w:rsidP="00702594">
      <w:pPr>
        <w:pStyle w:val="ConsPlusNonformat"/>
        <w:rPr>
          <w:sz w:val="16"/>
          <w:szCs w:val="16"/>
        </w:rPr>
      </w:pPr>
    </w:p>
    <w:p w:rsidR="00702594" w:rsidRDefault="00702594" w:rsidP="00702594">
      <w:pPr>
        <w:pStyle w:val="ConsPlusNonformat"/>
        <w:rPr>
          <w:sz w:val="16"/>
          <w:szCs w:val="16"/>
        </w:rPr>
      </w:pPr>
    </w:p>
    <w:p w:rsidR="00702594" w:rsidRPr="00086A8F" w:rsidRDefault="00702594" w:rsidP="00702594">
      <w:pPr>
        <w:pStyle w:val="ConsPlusNonformat"/>
        <w:rPr>
          <w:rFonts w:cs="Times New Roman"/>
        </w:rPr>
      </w:pPr>
    </w:p>
    <w:p w:rsidR="00E754A6" w:rsidRPr="0051380F" w:rsidRDefault="00E754A6" w:rsidP="0051380F">
      <w:pPr>
        <w:pStyle w:val="ConsPlusNonformat"/>
        <w:rPr>
          <w:rFonts w:ascii="Times New Roman" w:hAnsi="Times New Roman" w:cs="Times New Roman"/>
        </w:rPr>
      </w:pPr>
    </w:p>
    <w:p w:rsidR="00A9632D" w:rsidRDefault="00A9632D" w:rsidP="005138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62078" w:rsidRPr="0051380F" w:rsidRDefault="00762078" w:rsidP="00513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2078" w:rsidRPr="0051380F" w:rsidRDefault="00762078" w:rsidP="00513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                  Главе </w:t>
      </w:r>
      <w:proofErr w:type="spellStart"/>
      <w:r w:rsidR="00E27A53">
        <w:rPr>
          <w:rFonts w:ascii="Times New Roman" w:hAnsi="Times New Roman" w:cs="Times New Roman"/>
          <w:sz w:val="24"/>
          <w:szCs w:val="24"/>
        </w:rPr>
        <w:t>Гнездовского</w:t>
      </w:r>
      <w:proofErr w:type="spellEnd"/>
      <w:r w:rsidR="00E27A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B00F8" w:rsidRPr="0051380F">
        <w:rPr>
          <w:rFonts w:ascii="Times New Roman" w:hAnsi="Times New Roman" w:cs="Times New Roman"/>
          <w:sz w:val="24"/>
          <w:szCs w:val="24"/>
        </w:rPr>
        <w:t xml:space="preserve"> Смоленского района</w:t>
      </w:r>
      <w:r w:rsidR="00867B75">
        <w:rPr>
          <w:rFonts w:ascii="Times New Roman" w:hAnsi="Times New Roman" w:cs="Times New Roman"/>
          <w:sz w:val="24"/>
          <w:szCs w:val="24"/>
        </w:rPr>
        <w:t xml:space="preserve">  </w:t>
      </w:r>
      <w:r w:rsidRPr="0051380F">
        <w:rPr>
          <w:rFonts w:ascii="Times New Roman" w:hAnsi="Times New Roman" w:cs="Times New Roman"/>
          <w:sz w:val="24"/>
          <w:szCs w:val="24"/>
        </w:rPr>
        <w:t xml:space="preserve">  Смоленской области</w:t>
      </w:r>
    </w:p>
    <w:p w:rsidR="00762078" w:rsidRPr="0051380F" w:rsidRDefault="00762078" w:rsidP="00513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                  от гр. ____________________________________________</w:t>
      </w:r>
    </w:p>
    <w:p w:rsidR="00762078" w:rsidRPr="0051380F" w:rsidRDefault="00762078" w:rsidP="0051380F">
      <w:pPr>
        <w:pStyle w:val="ConsPlusNonformat"/>
        <w:jc w:val="right"/>
        <w:rPr>
          <w:rFonts w:ascii="Times New Roman" w:hAnsi="Times New Roman" w:cs="Times New Roman"/>
        </w:rPr>
      </w:pPr>
      <w:r w:rsidRPr="0051380F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5F2F" w:rsidRPr="0051380F">
        <w:rPr>
          <w:rFonts w:ascii="Times New Roman" w:hAnsi="Times New Roman" w:cs="Times New Roman"/>
        </w:rPr>
        <w:t xml:space="preserve"> </w:t>
      </w:r>
      <w:r w:rsidRPr="0051380F">
        <w:rPr>
          <w:rFonts w:ascii="Times New Roman" w:hAnsi="Times New Roman" w:cs="Times New Roman"/>
        </w:rPr>
        <w:t xml:space="preserve"> фамилия, имя, отчество</w:t>
      </w:r>
    </w:p>
    <w:p w:rsidR="00762078" w:rsidRPr="0051380F" w:rsidRDefault="00762078" w:rsidP="00513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                  зарегистрированного по адресу: _______________________</w:t>
      </w:r>
    </w:p>
    <w:p w:rsidR="00762078" w:rsidRPr="0051380F" w:rsidRDefault="00762078" w:rsidP="00513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                  телефон, адрес электронной почты _____________________</w:t>
      </w:r>
    </w:p>
    <w:p w:rsidR="00762078" w:rsidRPr="0051380F" w:rsidRDefault="00762078" w:rsidP="00513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Заявление</w:t>
      </w:r>
    </w:p>
    <w:p w:rsidR="00762078" w:rsidRPr="0051380F" w:rsidRDefault="00762078" w:rsidP="00513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о приватизации жилого помещения</w:t>
      </w:r>
    </w:p>
    <w:p w:rsidR="00762078" w:rsidRPr="0051380F" w:rsidRDefault="00762078" w:rsidP="00513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Прошу(сим) передать в собственность _____________________________________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совместную, долевую, частную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занимаемую _______________________ квартиру по адресу: ____________________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                 мною, нами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62078" w:rsidRPr="0051380F" w:rsidRDefault="00762078" w:rsidP="00513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город, поселок, село, улица, № дома, № квартиры</w:t>
      </w:r>
    </w:p>
    <w:p w:rsidR="00517A0C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В указанной квартире проживаю(ем) с __________________________ года, вместе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с семьей из ______________ человек:</w:t>
      </w:r>
    </w:p>
    <w:p w:rsidR="00762078" w:rsidRPr="0051380F" w:rsidRDefault="00762078" w:rsidP="00513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38"/>
        <w:gridCol w:w="1980"/>
        <w:gridCol w:w="1980"/>
        <w:gridCol w:w="2622"/>
      </w:tblGrid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№</w:t>
            </w:r>
          </w:p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1380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Ф.И.О. лица, участвующего в приватизации квартиры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Родственные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отношения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1380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Доля каждого члена семьи при долевой собственности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Подписи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совершеннолетних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членов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семьи</w:t>
            </w:r>
            <w:proofErr w:type="spellEnd"/>
          </w:p>
        </w:tc>
      </w:tr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762078" w:rsidRPr="0051380F" w:rsidRDefault="00762078" w:rsidP="00513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подлинность подписей верна ________________________________________________</w:t>
      </w:r>
    </w:p>
    <w:p w:rsidR="00605835" w:rsidRPr="0051380F" w:rsidRDefault="00605835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05835" w:rsidRPr="0051380F" w:rsidRDefault="00605835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подпись должностного лица, подтверждающего подлинность подписей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B75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67B75" w:rsidRDefault="00867B75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B75" w:rsidRDefault="00867B75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B75" w:rsidRDefault="00867B75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Состав семьи __________________ чел.</w:t>
      </w:r>
    </w:p>
    <w:p w:rsidR="00762078" w:rsidRPr="0051380F" w:rsidRDefault="00762078" w:rsidP="00513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1260"/>
        <w:gridCol w:w="2098"/>
        <w:gridCol w:w="900"/>
        <w:gridCol w:w="1276"/>
        <w:gridCol w:w="1417"/>
        <w:gridCol w:w="1559"/>
      </w:tblGrid>
      <w:tr w:rsidR="00762078" w:rsidRPr="0051380F" w:rsidTr="00FC1A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Ф.И.О.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рождения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Родственные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отношения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к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квартиросъемщику</w:t>
            </w:r>
            <w:proofErr w:type="spellEnd"/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Данные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паспорта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="00FC1AD2" w:rsidRPr="0051380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регистрации</w:t>
            </w:r>
          </w:p>
        </w:tc>
      </w:tr>
      <w:tr w:rsidR="00762078" w:rsidRPr="0051380F" w:rsidTr="00FC1A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51380F" w:rsidRDefault="00762078" w:rsidP="0051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51380F" w:rsidRDefault="00762078" w:rsidP="0051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51380F" w:rsidRDefault="00762078" w:rsidP="0051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51380F" w:rsidRDefault="00762078" w:rsidP="0051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серия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номер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51380F" w:rsidRDefault="00762078" w:rsidP="0051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кем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когда</w:t>
            </w:r>
            <w:proofErr w:type="spellEnd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1380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выдан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51380F" w:rsidRDefault="00762078" w:rsidP="0051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62078" w:rsidRPr="0051380F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51380F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51380F" w:rsidRDefault="00762078" w:rsidP="0051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762078" w:rsidRPr="0051380F" w:rsidRDefault="00FC1AD2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Общая площадь квартиры</w:t>
      </w:r>
      <w:r w:rsidR="00517A0C" w:rsidRPr="0051380F">
        <w:rPr>
          <w:rFonts w:ascii="Times New Roman" w:hAnsi="Times New Roman" w:cs="Times New Roman"/>
          <w:sz w:val="24"/>
          <w:szCs w:val="24"/>
        </w:rPr>
        <w:t xml:space="preserve"> </w:t>
      </w:r>
      <w:r w:rsidRPr="0051380F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51380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380F">
        <w:rPr>
          <w:rFonts w:ascii="Times New Roman" w:hAnsi="Times New Roman" w:cs="Times New Roman"/>
          <w:sz w:val="24"/>
          <w:szCs w:val="24"/>
        </w:rPr>
        <w:t>. , ж</w:t>
      </w:r>
      <w:r w:rsidR="00762078" w:rsidRPr="0051380F">
        <w:rPr>
          <w:rFonts w:ascii="Times New Roman" w:hAnsi="Times New Roman" w:cs="Times New Roman"/>
          <w:sz w:val="24"/>
          <w:szCs w:val="24"/>
        </w:rPr>
        <w:t>ил</w:t>
      </w:r>
      <w:r w:rsidRPr="0051380F">
        <w:rPr>
          <w:rFonts w:ascii="Times New Roman" w:hAnsi="Times New Roman" w:cs="Times New Roman"/>
          <w:sz w:val="24"/>
          <w:szCs w:val="24"/>
        </w:rPr>
        <w:t>ая площадь квартиры ___________</w:t>
      </w:r>
      <w:r w:rsidR="00762078" w:rsidRPr="0051380F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605835" w:rsidRPr="0051380F" w:rsidRDefault="00605835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Число комнат ______________</w:t>
      </w:r>
    </w:p>
    <w:p w:rsidR="00605835" w:rsidRPr="0051380F" w:rsidRDefault="00605835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225F2F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Документ подтверждающий право граждан на пользование жилым помещением</w:t>
      </w:r>
      <w:r w:rsidR="00762078" w:rsidRPr="0051380F">
        <w:rPr>
          <w:rFonts w:ascii="Times New Roman" w:hAnsi="Times New Roman" w:cs="Times New Roman"/>
          <w:sz w:val="24"/>
          <w:szCs w:val="24"/>
        </w:rPr>
        <w:t xml:space="preserve"> № _________ от ______________________ выдан _________________________</w:t>
      </w:r>
      <w:r w:rsidR="00605835" w:rsidRPr="0051380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05835" w:rsidRPr="0051380F">
        <w:rPr>
          <w:rFonts w:ascii="Times New Roman" w:hAnsi="Times New Roman" w:cs="Times New Roman"/>
          <w:sz w:val="24"/>
          <w:szCs w:val="24"/>
        </w:rPr>
        <w:t>___</w:t>
      </w:r>
      <w:r w:rsidRPr="0051380F">
        <w:rPr>
          <w:rFonts w:ascii="Times New Roman" w:hAnsi="Times New Roman" w:cs="Times New Roman"/>
          <w:sz w:val="24"/>
          <w:szCs w:val="24"/>
        </w:rPr>
        <w:t>__</w:t>
      </w:r>
    </w:p>
    <w:p w:rsidR="00517A0C" w:rsidRPr="0051380F" w:rsidRDefault="00517A0C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05835" w:rsidRPr="0051380F">
        <w:rPr>
          <w:rFonts w:ascii="Times New Roman" w:hAnsi="Times New Roman" w:cs="Times New Roman"/>
          <w:sz w:val="24"/>
          <w:szCs w:val="24"/>
        </w:rPr>
        <w:t>___</w:t>
      </w:r>
      <w:r w:rsidRPr="0051380F">
        <w:rPr>
          <w:rFonts w:ascii="Times New Roman" w:hAnsi="Times New Roman" w:cs="Times New Roman"/>
          <w:sz w:val="24"/>
          <w:szCs w:val="24"/>
        </w:rPr>
        <w:t>__</w:t>
      </w:r>
    </w:p>
    <w:p w:rsidR="00762078" w:rsidRPr="0051380F" w:rsidRDefault="00762078" w:rsidP="00513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Ф.И.О. участников приватизации</w:t>
      </w:r>
    </w:p>
    <w:p w:rsidR="00762078" w:rsidRPr="0051380F" w:rsidRDefault="00762078" w:rsidP="00513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05835" w:rsidRPr="0051380F">
        <w:rPr>
          <w:rFonts w:ascii="Times New Roman" w:hAnsi="Times New Roman" w:cs="Times New Roman"/>
          <w:sz w:val="24"/>
          <w:szCs w:val="24"/>
        </w:rPr>
        <w:t>___</w:t>
      </w:r>
    </w:p>
    <w:p w:rsidR="00762078" w:rsidRPr="0051380F" w:rsidRDefault="00762078" w:rsidP="00513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право приватизации не использовали</w:t>
      </w:r>
    </w:p>
    <w:p w:rsidR="00D81AB8" w:rsidRPr="0051380F" w:rsidRDefault="00D81AB8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17A0C" w:rsidRPr="0051380F" w:rsidRDefault="00517A0C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17A0C" w:rsidRPr="0051380F" w:rsidRDefault="00517A0C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Подписи: _________________________________________________</w:t>
      </w:r>
    </w:p>
    <w:p w:rsidR="00517A0C" w:rsidRPr="0051380F" w:rsidRDefault="00517A0C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</w:t>
      </w:r>
    </w:p>
    <w:p w:rsidR="00517A0C" w:rsidRPr="0051380F" w:rsidRDefault="00517A0C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</w:t>
      </w:r>
    </w:p>
    <w:p w:rsidR="00517A0C" w:rsidRPr="0051380F" w:rsidRDefault="00517A0C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</w:t>
      </w:r>
    </w:p>
    <w:p w:rsidR="00517A0C" w:rsidRPr="0051380F" w:rsidRDefault="00517A0C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17A0C" w:rsidRPr="0051380F" w:rsidRDefault="00517A0C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17A0C" w:rsidRPr="0051380F" w:rsidRDefault="00517A0C" w:rsidP="005138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51380F">
        <w:rPr>
          <w:rFonts w:ascii="Times New Roman" w:hAnsi="Times New Roman" w:cs="Times New Roman"/>
          <w:sz w:val="24"/>
          <w:szCs w:val="24"/>
        </w:rPr>
        <w:t>«______»________________________20_______год</w:t>
      </w:r>
    </w:p>
    <w:sectPr w:rsidR="00517A0C" w:rsidRPr="0051380F" w:rsidSect="004817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54" w:rsidRDefault="00981554" w:rsidP="007A16C9">
      <w:pPr>
        <w:spacing w:after="0" w:line="240" w:lineRule="auto"/>
      </w:pPr>
      <w:r>
        <w:separator/>
      </w:r>
    </w:p>
  </w:endnote>
  <w:endnote w:type="continuationSeparator" w:id="0">
    <w:p w:rsidR="00981554" w:rsidRDefault="00981554" w:rsidP="007A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53" w:rsidRDefault="00E27A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53" w:rsidRDefault="00E27A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53" w:rsidRDefault="00E27A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54" w:rsidRDefault="00981554" w:rsidP="007A16C9">
      <w:pPr>
        <w:spacing w:after="0" w:line="240" w:lineRule="auto"/>
      </w:pPr>
      <w:r>
        <w:separator/>
      </w:r>
    </w:p>
  </w:footnote>
  <w:footnote w:type="continuationSeparator" w:id="0">
    <w:p w:rsidR="00981554" w:rsidRDefault="00981554" w:rsidP="007A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53" w:rsidRDefault="00E27A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53" w:rsidRPr="005B5BC2" w:rsidRDefault="00E27A53" w:rsidP="005B5B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53" w:rsidRDefault="00E27A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954"/>
    <w:multiLevelType w:val="hybridMultilevel"/>
    <w:tmpl w:val="5A609522"/>
    <w:lvl w:ilvl="0" w:tplc="CAFCA12A">
      <w:start w:val="1"/>
      <w:numFmt w:val="decimal"/>
      <w:lvlText w:val="%1."/>
      <w:lvlJc w:val="left"/>
      <w:pPr>
        <w:tabs>
          <w:tab w:val="num" w:pos="1761"/>
        </w:tabs>
        <w:ind w:left="1761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2A378F"/>
    <w:multiLevelType w:val="hybridMultilevel"/>
    <w:tmpl w:val="4AF86954"/>
    <w:lvl w:ilvl="0" w:tplc="55342B74">
      <w:start w:val="2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8"/>
    <w:rsid w:val="00004BC4"/>
    <w:rsid w:val="00006C5B"/>
    <w:rsid w:val="00025F46"/>
    <w:rsid w:val="000260DA"/>
    <w:rsid w:val="000364E1"/>
    <w:rsid w:val="00046A6D"/>
    <w:rsid w:val="00046D40"/>
    <w:rsid w:val="0005378F"/>
    <w:rsid w:val="00060B6F"/>
    <w:rsid w:val="00062196"/>
    <w:rsid w:val="000624D8"/>
    <w:rsid w:val="00066A41"/>
    <w:rsid w:val="000745C0"/>
    <w:rsid w:val="00081277"/>
    <w:rsid w:val="00084B0D"/>
    <w:rsid w:val="00086A8F"/>
    <w:rsid w:val="00090A8E"/>
    <w:rsid w:val="00090BB9"/>
    <w:rsid w:val="000A3B22"/>
    <w:rsid w:val="000A43C9"/>
    <w:rsid w:val="000A54A8"/>
    <w:rsid w:val="000B3800"/>
    <w:rsid w:val="000E09D4"/>
    <w:rsid w:val="000F3F2D"/>
    <w:rsid w:val="00104655"/>
    <w:rsid w:val="00104F9B"/>
    <w:rsid w:val="00107D8F"/>
    <w:rsid w:val="001122E2"/>
    <w:rsid w:val="00112734"/>
    <w:rsid w:val="001520AF"/>
    <w:rsid w:val="00154335"/>
    <w:rsid w:val="001601FF"/>
    <w:rsid w:val="001661B4"/>
    <w:rsid w:val="0017375D"/>
    <w:rsid w:val="00173F96"/>
    <w:rsid w:val="00184216"/>
    <w:rsid w:val="00187CED"/>
    <w:rsid w:val="001B2C9A"/>
    <w:rsid w:val="001F752F"/>
    <w:rsid w:val="00203591"/>
    <w:rsid w:val="00204D1F"/>
    <w:rsid w:val="00215FA2"/>
    <w:rsid w:val="0022032A"/>
    <w:rsid w:val="00225F2F"/>
    <w:rsid w:val="00227051"/>
    <w:rsid w:val="002321EB"/>
    <w:rsid w:val="00236FA3"/>
    <w:rsid w:val="00252626"/>
    <w:rsid w:val="00257998"/>
    <w:rsid w:val="00263ED2"/>
    <w:rsid w:val="00275CD8"/>
    <w:rsid w:val="00277A3F"/>
    <w:rsid w:val="00294F3E"/>
    <w:rsid w:val="002C4072"/>
    <w:rsid w:val="002C587A"/>
    <w:rsid w:val="002D75EF"/>
    <w:rsid w:val="002D77DB"/>
    <w:rsid w:val="002E684F"/>
    <w:rsid w:val="002F14DA"/>
    <w:rsid w:val="002F6357"/>
    <w:rsid w:val="0033349F"/>
    <w:rsid w:val="003740C1"/>
    <w:rsid w:val="00375237"/>
    <w:rsid w:val="00386A3D"/>
    <w:rsid w:val="00393243"/>
    <w:rsid w:val="003A241B"/>
    <w:rsid w:val="003B0D33"/>
    <w:rsid w:val="003E5B02"/>
    <w:rsid w:val="003E72DF"/>
    <w:rsid w:val="003F32F1"/>
    <w:rsid w:val="003F3FAA"/>
    <w:rsid w:val="004428E4"/>
    <w:rsid w:val="00453AA2"/>
    <w:rsid w:val="00471B0E"/>
    <w:rsid w:val="00474CA1"/>
    <w:rsid w:val="00481763"/>
    <w:rsid w:val="004B6D4B"/>
    <w:rsid w:val="004C665E"/>
    <w:rsid w:val="004D08BB"/>
    <w:rsid w:val="004D6DF7"/>
    <w:rsid w:val="0050186A"/>
    <w:rsid w:val="0051380F"/>
    <w:rsid w:val="00517A0C"/>
    <w:rsid w:val="00520ED0"/>
    <w:rsid w:val="0053250F"/>
    <w:rsid w:val="005523A1"/>
    <w:rsid w:val="005714D1"/>
    <w:rsid w:val="00574577"/>
    <w:rsid w:val="00586056"/>
    <w:rsid w:val="00591EFA"/>
    <w:rsid w:val="005940CB"/>
    <w:rsid w:val="005A052A"/>
    <w:rsid w:val="005B5BC2"/>
    <w:rsid w:val="005C158A"/>
    <w:rsid w:val="005C5A61"/>
    <w:rsid w:val="005D3B57"/>
    <w:rsid w:val="005E55B1"/>
    <w:rsid w:val="005E6595"/>
    <w:rsid w:val="005F0D26"/>
    <w:rsid w:val="005F37A0"/>
    <w:rsid w:val="006012E8"/>
    <w:rsid w:val="00605835"/>
    <w:rsid w:val="00607DF3"/>
    <w:rsid w:val="006122CF"/>
    <w:rsid w:val="00615516"/>
    <w:rsid w:val="00617F0F"/>
    <w:rsid w:val="00625DEA"/>
    <w:rsid w:val="00662005"/>
    <w:rsid w:val="00666605"/>
    <w:rsid w:val="00676AAF"/>
    <w:rsid w:val="006857BC"/>
    <w:rsid w:val="006B00F8"/>
    <w:rsid w:val="006C4F73"/>
    <w:rsid w:val="006C5EEE"/>
    <w:rsid w:val="006D0DCD"/>
    <w:rsid w:val="006D1F28"/>
    <w:rsid w:val="006D6151"/>
    <w:rsid w:val="006E7805"/>
    <w:rsid w:val="006F652E"/>
    <w:rsid w:val="007024FC"/>
    <w:rsid w:val="00702594"/>
    <w:rsid w:val="00703835"/>
    <w:rsid w:val="00715240"/>
    <w:rsid w:val="007210BE"/>
    <w:rsid w:val="00730170"/>
    <w:rsid w:val="00752A45"/>
    <w:rsid w:val="00756047"/>
    <w:rsid w:val="00762078"/>
    <w:rsid w:val="00762324"/>
    <w:rsid w:val="00775842"/>
    <w:rsid w:val="007777F9"/>
    <w:rsid w:val="00791600"/>
    <w:rsid w:val="007A0599"/>
    <w:rsid w:val="007A0C2F"/>
    <w:rsid w:val="007A16C9"/>
    <w:rsid w:val="007A1FD3"/>
    <w:rsid w:val="007B5678"/>
    <w:rsid w:val="007F36CB"/>
    <w:rsid w:val="008212F0"/>
    <w:rsid w:val="00821E69"/>
    <w:rsid w:val="00827510"/>
    <w:rsid w:val="008371EF"/>
    <w:rsid w:val="008415E8"/>
    <w:rsid w:val="008524EA"/>
    <w:rsid w:val="00864172"/>
    <w:rsid w:val="00867B75"/>
    <w:rsid w:val="0087238C"/>
    <w:rsid w:val="0088167A"/>
    <w:rsid w:val="008A298D"/>
    <w:rsid w:val="008A4803"/>
    <w:rsid w:val="008B5461"/>
    <w:rsid w:val="008C0054"/>
    <w:rsid w:val="008C66B8"/>
    <w:rsid w:val="008D4955"/>
    <w:rsid w:val="008D5288"/>
    <w:rsid w:val="008D7CB8"/>
    <w:rsid w:val="008D7E40"/>
    <w:rsid w:val="008E3193"/>
    <w:rsid w:val="008E5C2B"/>
    <w:rsid w:val="008F4513"/>
    <w:rsid w:val="00916F6B"/>
    <w:rsid w:val="00946AB6"/>
    <w:rsid w:val="00951633"/>
    <w:rsid w:val="00953D4C"/>
    <w:rsid w:val="00973337"/>
    <w:rsid w:val="00973388"/>
    <w:rsid w:val="00980B5F"/>
    <w:rsid w:val="00981554"/>
    <w:rsid w:val="00983B80"/>
    <w:rsid w:val="009879FF"/>
    <w:rsid w:val="009E5445"/>
    <w:rsid w:val="009F0AE6"/>
    <w:rsid w:val="009F2CAD"/>
    <w:rsid w:val="00A00E90"/>
    <w:rsid w:val="00A0113A"/>
    <w:rsid w:val="00A05D3A"/>
    <w:rsid w:val="00A22986"/>
    <w:rsid w:val="00A64458"/>
    <w:rsid w:val="00A91E95"/>
    <w:rsid w:val="00A9632D"/>
    <w:rsid w:val="00A96D80"/>
    <w:rsid w:val="00AB7902"/>
    <w:rsid w:val="00AD33EA"/>
    <w:rsid w:val="00AE2E39"/>
    <w:rsid w:val="00B121CB"/>
    <w:rsid w:val="00B225A3"/>
    <w:rsid w:val="00B30306"/>
    <w:rsid w:val="00B458E7"/>
    <w:rsid w:val="00B632CD"/>
    <w:rsid w:val="00B70C29"/>
    <w:rsid w:val="00B8702E"/>
    <w:rsid w:val="00B95CDD"/>
    <w:rsid w:val="00B968DA"/>
    <w:rsid w:val="00BA4D95"/>
    <w:rsid w:val="00BB2765"/>
    <w:rsid w:val="00BD4E32"/>
    <w:rsid w:val="00BE2560"/>
    <w:rsid w:val="00BF7EF9"/>
    <w:rsid w:val="00C17B0E"/>
    <w:rsid w:val="00C2203D"/>
    <w:rsid w:val="00C23EF9"/>
    <w:rsid w:val="00C275DF"/>
    <w:rsid w:val="00C37153"/>
    <w:rsid w:val="00C51B14"/>
    <w:rsid w:val="00C55994"/>
    <w:rsid w:val="00C74D7B"/>
    <w:rsid w:val="00C82FA3"/>
    <w:rsid w:val="00C84465"/>
    <w:rsid w:val="00C911EF"/>
    <w:rsid w:val="00CA1D3B"/>
    <w:rsid w:val="00CA3320"/>
    <w:rsid w:val="00CA7333"/>
    <w:rsid w:val="00CB4845"/>
    <w:rsid w:val="00CB5CEB"/>
    <w:rsid w:val="00CC04DC"/>
    <w:rsid w:val="00CD6E51"/>
    <w:rsid w:val="00CD7688"/>
    <w:rsid w:val="00CE4BCF"/>
    <w:rsid w:val="00CF1E3B"/>
    <w:rsid w:val="00CF2293"/>
    <w:rsid w:val="00CF4F39"/>
    <w:rsid w:val="00D020CF"/>
    <w:rsid w:val="00D105A8"/>
    <w:rsid w:val="00D14E35"/>
    <w:rsid w:val="00D17616"/>
    <w:rsid w:val="00D36CD1"/>
    <w:rsid w:val="00D43DD3"/>
    <w:rsid w:val="00D44190"/>
    <w:rsid w:val="00D46C39"/>
    <w:rsid w:val="00D50EEA"/>
    <w:rsid w:val="00D81AB8"/>
    <w:rsid w:val="00DB5887"/>
    <w:rsid w:val="00DC6244"/>
    <w:rsid w:val="00DD2F89"/>
    <w:rsid w:val="00DE31D4"/>
    <w:rsid w:val="00DF0118"/>
    <w:rsid w:val="00DF03F2"/>
    <w:rsid w:val="00DF3925"/>
    <w:rsid w:val="00DF5E90"/>
    <w:rsid w:val="00E122E7"/>
    <w:rsid w:val="00E211C3"/>
    <w:rsid w:val="00E27A53"/>
    <w:rsid w:val="00E27F52"/>
    <w:rsid w:val="00E333C1"/>
    <w:rsid w:val="00E354AB"/>
    <w:rsid w:val="00E4271E"/>
    <w:rsid w:val="00E50F8F"/>
    <w:rsid w:val="00E564CA"/>
    <w:rsid w:val="00E723F3"/>
    <w:rsid w:val="00E754A6"/>
    <w:rsid w:val="00EA772D"/>
    <w:rsid w:val="00EE01B1"/>
    <w:rsid w:val="00EE29BB"/>
    <w:rsid w:val="00F106AA"/>
    <w:rsid w:val="00F2679C"/>
    <w:rsid w:val="00F47C59"/>
    <w:rsid w:val="00F54993"/>
    <w:rsid w:val="00F56C0D"/>
    <w:rsid w:val="00F675F5"/>
    <w:rsid w:val="00F857FB"/>
    <w:rsid w:val="00F86A0A"/>
    <w:rsid w:val="00F933E8"/>
    <w:rsid w:val="00F959D9"/>
    <w:rsid w:val="00FA599B"/>
    <w:rsid w:val="00FB4EC3"/>
    <w:rsid w:val="00FB54F8"/>
    <w:rsid w:val="00FC1AD2"/>
    <w:rsid w:val="00FD489C"/>
    <w:rsid w:val="00FE1F3B"/>
    <w:rsid w:val="00FE65BA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0"/>
  </w:style>
  <w:style w:type="paragraph" w:styleId="1">
    <w:name w:val="heading 1"/>
    <w:basedOn w:val="a"/>
    <w:next w:val="a"/>
    <w:link w:val="10"/>
    <w:uiPriority w:val="99"/>
    <w:qFormat/>
    <w:rsid w:val="005C15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5C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968DA"/>
    <w:rPr>
      <w:vertAlign w:val="superscript"/>
    </w:rPr>
  </w:style>
  <w:style w:type="paragraph" w:styleId="af0">
    <w:name w:val="Normal (Web)"/>
    <w:basedOn w:val="a"/>
    <w:rsid w:val="0059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752A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52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1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4E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14E35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rsid w:val="00762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48">
    <w:name w:val="Font Style48"/>
    <w:rsid w:val="00762078"/>
    <w:rPr>
      <w:rFonts w:ascii="Times New Roman" w:hAnsi="Times New Roman" w:cs="Times New Roman" w:hint="default"/>
      <w:b/>
      <w:bCs w:val="0"/>
      <w:i/>
      <w:iCs w:val="0"/>
      <w:sz w:val="22"/>
    </w:rPr>
  </w:style>
  <w:style w:type="paragraph" w:styleId="af3">
    <w:name w:val="List Paragraph"/>
    <w:basedOn w:val="a"/>
    <w:uiPriority w:val="34"/>
    <w:qFormat/>
    <w:rsid w:val="00762078"/>
    <w:pPr>
      <w:ind w:left="720"/>
      <w:contextualSpacing/>
    </w:pPr>
  </w:style>
  <w:style w:type="table" w:styleId="af4">
    <w:name w:val="Table Grid"/>
    <w:basedOn w:val="a1"/>
    <w:uiPriority w:val="59"/>
    <w:rsid w:val="00852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8371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0"/>
  </w:style>
  <w:style w:type="paragraph" w:styleId="1">
    <w:name w:val="heading 1"/>
    <w:basedOn w:val="a"/>
    <w:next w:val="a"/>
    <w:link w:val="10"/>
    <w:uiPriority w:val="99"/>
    <w:qFormat/>
    <w:rsid w:val="005C15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5C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968DA"/>
    <w:rPr>
      <w:vertAlign w:val="superscript"/>
    </w:rPr>
  </w:style>
  <w:style w:type="paragraph" w:styleId="af0">
    <w:name w:val="Normal (Web)"/>
    <w:basedOn w:val="a"/>
    <w:rsid w:val="0059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752A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52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1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4E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14E35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rsid w:val="00762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48">
    <w:name w:val="Font Style48"/>
    <w:rsid w:val="00762078"/>
    <w:rPr>
      <w:rFonts w:ascii="Times New Roman" w:hAnsi="Times New Roman" w:cs="Times New Roman" w:hint="default"/>
      <w:b/>
      <w:bCs w:val="0"/>
      <w:i/>
      <w:iCs w:val="0"/>
      <w:sz w:val="22"/>
    </w:rPr>
  </w:style>
  <w:style w:type="paragraph" w:styleId="af3">
    <w:name w:val="List Paragraph"/>
    <w:basedOn w:val="a"/>
    <w:uiPriority w:val="34"/>
    <w:qFormat/>
    <w:rsid w:val="00762078"/>
    <w:pPr>
      <w:ind w:left="720"/>
      <w:contextualSpacing/>
    </w:pPr>
  </w:style>
  <w:style w:type="table" w:styleId="af4">
    <w:name w:val="Table Grid"/>
    <w:basedOn w:val="a1"/>
    <w:uiPriority w:val="59"/>
    <w:rsid w:val="00852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837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Imuch\Desktop\administrativnyj-reglament-po-privatrizacii-zhilya%20(3).docx" TargetMode="External"/><Relationship Id="rId18" Type="http://schemas.openxmlformats.org/officeDocument/2006/relationships/hyperlink" Target="file:///C:\Users\Imuch\Desktop\administrativnyj-reglament-po-privatrizacii-zhilya%20(3)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FBD4D6DD5E857FDDB746A432DB19792F2456BEF58F077DD256E04E7FBB9103FD5F5CE8JEM" TargetMode="External"/><Relationship Id="rId17" Type="http://schemas.openxmlformats.org/officeDocument/2006/relationships/hyperlink" Target="file:///C:\Users\Imuch\Desktop\administrativnyj-reglament-po-privatrizacii-zhilya%20(3).doc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Imuch\Desktop\administrativnyj-reglament-po-privatrizacii-zhilya%20(3)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FBD4D6DD5E857FDDB746A432DB19792C2751BDF684077DD256E04E7FBB9103FD5F5C8DC187B61FE2J2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file:///C:\Users\Imuch\Desktop\administrativnyj-reglament-po-privatrizacii-zhilya%20(3)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gnezdovo.smol-ray.ru" TargetMode="External"/><Relationship Id="rId19" Type="http://schemas.openxmlformats.org/officeDocument/2006/relationships/hyperlink" Target="file:///C:\Users\Imuch\Desktop\&#1063;&#1040;&#1058;\(Zem)%20&#1057;&#1072;&#1092;&#1086;&#1085;&#1086;&#1074;&#1072;%20&#1042;&#1072;&#1083;&#1077;&#1088;&#1080;&#1103;\&#1053;&#1054;&#1042;&#1067;&#1049;%20&#1056;&#1045;&#1043;&#1051;&#1040;&#1052;&#1045;&#1053;&#1058;%2010.04.2017%20&#1057;%20&#1048;&#1047;&#1052;&#1045;&#1053;&#1045;&#1053;&#1048;&#1071;&#1052;&#1048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Imuch\Desktop\administrativnyj-reglament-po-privatrizacii-zhilya%20(3).doc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043D-D2C2-487D-B166-AD30B30E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NI-15-IM-D02</dc:creator>
  <cp:lastModifiedBy>1</cp:lastModifiedBy>
  <cp:revision>6</cp:revision>
  <cp:lastPrinted>2017-11-10T09:48:00Z</cp:lastPrinted>
  <dcterms:created xsi:type="dcterms:W3CDTF">2017-11-10T09:41:00Z</dcterms:created>
  <dcterms:modified xsi:type="dcterms:W3CDTF">2017-11-13T08:17:00Z</dcterms:modified>
</cp:coreProperties>
</file>