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09" w:rsidRDefault="000205BD" w:rsidP="003E3D09">
      <w:pPr>
        <w:tabs>
          <w:tab w:val="left" w:pos="59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5774F0A5" wp14:editId="3C40CD26">
            <wp:simplePos x="0" y="0"/>
            <wp:positionH relativeFrom="column">
              <wp:posOffset>2870200</wp:posOffset>
            </wp:positionH>
            <wp:positionV relativeFrom="paragraph">
              <wp:posOffset>-46355</wp:posOffset>
            </wp:positionV>
            <wp:extent cx="655955" cy="746760"/>
            <wp:effectExtent l="0" t="0" r="0" b="0"/>
            <wp:wrapTight wrapText="bothSides">
              <wp:wrapPolygon edited="0">
                <wp:start x="8155" y="0"/>
                <wp:lineTo x="3136" y="2755"/>
                <wp:lineTo x="627" y="7714"/>
                <wp:lineTo x="0" y="16531"/>
                <wp:lineTo x="0" y="19837"/>
                <wp:lineTo x="1255" y="20939"/>
                <wp:lineTo x="18819" y="20939"/>
                <wp:lineTo x="20701" y="20939"/>
                <wp:lineTo x="20701" y="7163"/>
                <wp:lineTo x="15055" y="1102"/>
                <wp:lineTo x="11919" y="0"/>
                <wp:lineTo x="815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09">
        <w:rPr>
          <w:rFonts w:ascii="Times New Roman" w:hAnsi="Times New Roman"/>
        </w:rPr>
        <w:tab/>
      </w:r>
    </w:p>
    <w:p w:rsidR="007B4A1D" w:rsidRPr="004D4A5E" w:rsidRDefault="007B4A1D" w:rsidP="007B4A1D">
      <w:pPr>
        <w:jc w:val="center"/>
        <w:rPr>
          <w:rFonts w:ascii="Times New Roman" w:hAnsi="Times New Roman"/>
        </w:rPr>
      </w:pP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Default="007B4A1D" w:rsidP="007B4A1D">
      <w:pPr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</w:t>
      </w:r>
      <w:r w:rsidR="0012083A">
        <w:rPr>
          <w:rFonts w:ascii="Times New Roman" w:hAnsi="Times New Roman"/>
          <w:b/>
          <w:szCs w:val="28"/>
        </w:rPr>
        <w:t xml:space="preserve"> </w:t>
      </w:r>
    </w:p>
    <w:p w:rsidR="007C4632" w:rsidRPr="000C5081" w:rsidRDefault="007C4632" w:rsidP="0012083A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4D4A5E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</w:t>
      </w:r>
      <w:r w:rsidR="00B23F4F">
        <w:rPr>
          <w:rFonts w:ascii="Times New Roman" w:hAnsi="Times New Roman"/>
          <w:b/>
          <w:sz w:val="28"/>
          <w:szCs w:val="28"/>
        </w:rPr>
        <w:t xml:space="preserve"> </w:t>
      </w:r>
      <w:r w:rsidR="00D41BC1">
        <w:rPr>
          <w:rFonts w:ascii="Times New Roman" w:hAnsi="Times New Roman"/>
          <w:b/>
          <w:sz w:val="28"/>
          <w:szCs w:val="28"/>
        </w:rPr>
        <w:t>7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» </w:t>
      </w:r>
      <w:r w:rsidR="005741E9">
        <w:rPr>
          <w:rFonts w:ascii="Times New Roman" w:hAnsi="Times New Roman"/>
          <w:b/>
          <w:sz w:val="28"/>
          <w:szCs w:val="28"/>
        </w:rPr>
        <w:t xml:space="preserve"> </w:t>
      </w:r>
      <w:r w:rsidR="00BB690F">
        <w:rPr>
          <w:rFonts w:ascii="Times New Roman" w:hAnsi="Times New Roman"/>
          <w:b/>
          <w:sz w:val="28"/>
          <w:szCs w:val="28"/>
        </w:rPr>
        <w:t>августа</w:t>
      </w:r>
      <w:r w:rsidRPr="000C5793">
        <w:rPr>
          <w:rFonts w:ascii="Times New Roman" w:hAnsi="Times New Roman"/>
          <w:b/>
          <w:sz w:val="28"/>
          <w:szCs w:val="28"/>
        </w:rPr>
        <w:t xml:space="preserve"> 20</w:t>
      </w:r>
      <w:r w:rsidR="007A6966">
        <w:rPr>
          <w:rFonts w:ascii="Times New Roman" w:hAnsi="Times New Roman"/>
          <w:b/>
          <w:sz w:val="28"/>
          <w:szCs w:val="28"/>
        </w:rPr>
        <w:t>2</w:t>
      </w:r>
      <w:r w:rsidR="00790655">
        <w:rPr>
          <w:rFonts w:ascii="Times New Roman" w:hAnsi="Times New Roman"/>
          <w:b/>
          <w:sz w:val="28"/>
          <w:szCs w:val="28"/>
        </w:rPr>
        <w:t>3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="006D057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52F7F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="00716599">
        <w:rPr>
          <w:rFonts w:ascii="Times New Roman" w:hAnsi="Times New Roman"/>
          <w:b/>
          <w:sz w:val="28"/>
          <w:szCs w:val="28"/>
        </w:rPr>
        <w:t xml:space="preserve">         </w:t>
      </w:r>
      <w:r w:rsidRPr="000C5793">
        <w:rPr>
          <w:rFonts w:ascii="Times New Roman" w:hAnsi="Times New Roman"/>
          <w:b/>
          <w:sz w:val="28"/>
          <w:szCs w:val="28"/>
        </w:rPr>
        <w:t xml:space="preserve">  </w:t>
      </w:r>
      <w:r w:rsidR="005D2FC1">
        <w:rPr>
          <w:rFonts w:ascii="Times New Roman" w:hAnsi="Times New Roman"/>
          <w:b/>
          <w:sz w:val="28"/>
          <w:szCs w:val="28"/>
        </w:rPr>
        <w:t xml:space="preserve">               </w:t>
      </w:r>
      <w:r w:rsidR="00BB690F">
        <w:rPr>
          <w:rFonts w:ascii="Times New Roman" w:hAnsi="Times New Roman"/>
          <w:b/>
          <w:sz w:val="28"/>
          <w:szCs w:val="28"/>
        </w:rPr>
        <w:t xml:space="preserve">  </w:t>
      </w:r>
      <w:r w:rsidR="0038691F">
        <w:rPr>
          <w:rFonts w:ascii="Times New Roman" w:hAnsi="Times New Roman"/>
          <w:b/>
          <w:sz w:val="28"/>
          <w:szCs w:val="28"/>
        </w:rPr>
        <w:t xml:space="preserve">    </w:t>
      </w:r>
      <w:r w:rsidR="00D41374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№ </w:t>
      </w:r>
      <w:r w:rsidR="00D41BC1">
        <w:rPr>
          <w:rFonts w:ascii="Times New Roman" w:hAnsi="Times New Roman"/>
          <w:b/>
          <w:sz w:val="28"/>
          <w:szCs w:val="28"/>
        </w:rPr>
        <w:t>154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6D0575" w:rsidRDefault="008A544E" w:rsidP="006026EA">
      <w:pPr>
        <w:ind w:right="6096" w:firstLine="142"/>
        <w:jc w:val="both"/>
        <w:rPr>
          <w:rFonts w:ascii="Times New Roman" w:hAnsi="Times New Roman"/>
          <w:b/>
          <w:sz w:val="28"/>
          <w:szCs w:val="28"/>
        </w:rPr>
      </w:pPr>
      <w:r w:rsidRPr="006D0575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бюджета </w:t>
      </w:r>
      <w:r w:rsidR="00FE41FC" w:rsidRPr="006D057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D0575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Смоленского района Смоленской области за </w:t>
      </w:r>
      <w:r w:rsidR="00BB690F">
        <w:rPr>
          <w:rFonts w:ascii="Times New Roman" w:hAnsi="Times New Roman"/>
          <w:b/>
          <w:sz w:val="28"/>
          <w:szCs w:val="28"/>
        </w:rPr>
        <w:t>1 полугодие</w:t>
      </w:r>
      <w:r w:rsidR="00BB690F" w:rsidRPr="006D0575">
        <w:rPr>
          <w:rFonts w:ascii="Times New Roman" w:hAnsi="Times New Roman"/>
          <w:b/>
          <w:sz w:val="28"/>
          <w:szCs w:val="28"/>
        </w:rPr>
        <w:t xml:space="preserve"> </w:t>
      </w:r>
      <w:r w:rsidRPr="006D0575">
        <w:rPr>
          <w:rFonts w:ascii="Times New Roman" w:hAnsi="Times New Roman"/>
          <w:b/>
          <w:sz w:val="28"/>
          <w:szCs w:val="28"/>
        </w:rPr>
        <w:t>20</w:t>
      </w:r>
      <w:r w:rsidR="007A6966" w:rsidRPr="006D0575">
        <w:rPr>
          <w:rFonts w:ascii="Times New Roman" w:hAnsi="Times New Roman"/>
          <w:b/>
          <w:sz w:val="28"/>
          <w:szCs w:val="28"/>
        </w:rPr>
        <w:t>2</w:t>
      </w:r>
      <w:r w:rsidR="00790655">
        <w:rPr>
          <w:rFonts w:ascii="Times New Roman" w:hAnsi="Times New Roman"/>
          <w:b/>
          <w:sz w:val="28"/>
          <w:szCs w:val="28"/>
        </w:rPr>
        <w:t>3</w:t>
      </w:r>
      <w:r w:rsidRPr="006D057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A544E" w:rsidRPr="00CD3D43" w:rsidRDefault="008A544E" w:rsidP="007B4A1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B4A1D" w:rsidRPr="00E44663" w:rsidRDefault="007B4A1D" w:rsidP="00716599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A5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264.2 Бюджетного кодекса Российской Федерации, руководствуясь Уставом Гнездовского сельского поселения Смоленского района Смоленской области и Положением о бюджетном процессе Гнездовского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Совета д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3.08.2012г. №3</w:t>
      </w:r>
      <w:r w:rsidR="007A69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</w:t>
      </w:r>
    </w:p>
    <w:p w:rsidR="00716599" w:rsidRPr="00623AC2" w:rsidRDefault="00623AC2" w:rsidP="00623AC2">
      <w:pPr>
        <w:ind w:right="425" w:firstLine="567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623AC2">
        <w:rPr>
          <w:rFonts w:ascii="Times New Roman" w:hAnsi="Times New Roman"/>
          <w:sz w:val="26"/>
          <w:szCs w:val="26"/>
        </w:rPr>
        <w:t>АДМИНИСТРАЦИЯ ГНЕЗДОВСКОГО СЕЛЬСКОГО ПОСЕЛЕНИЯ СМОЛЕНСКОГО РАЙОНА СМОЛЕНСКОЙ ОБЛАСТИ</w:t>
      </w:r>
    </w:p>
    <w:p w:rsidR="00623AC2" w:rsidRPr="00623AC2" w:rsidRDefault="0070693D" w:rsidP="00716599">
      <w:pPr>
        <w:ind w:right="425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731C5C" w:rsidRDefault="00623AC2" w:rsidP="00716599">
      <w:pPr>
        <w:ind w:right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7B4A1D" w:rsidRPr="00016AAA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7B4A1D" w:rsidRPr="00BB690F" w:rsidRDefault="007B4A1D" w:rsidP="00716599">
      <w:pPr>
        <w:ind w:firstLine="567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731C5C">
        <w:rPr>
          <w:rFonts w:ascii="Times New Roman" w:hAnsi="Times New Roman"/>
          <w:b/>
          <w:color w:val="000000"/>
          <w:sz w:val="16"/>
          <w:szCs w:val="16"/>
        </w:rPr>
        <w:br/>
      </w:r>
      <w:r w:rsidR="00731C5C">
        <w:rPr>
          <w:rFonts w:ascii="Times New Roman" w:hAnsi="Times New Roman"/>
          <w:bCs/>
          <w:sz w:val="28"/>
          <w:szCs w:val="28"/>
        </w:rPr>
        <w:t xml:space="preserve">       </w:t>
      </w:r>
      <w:r w:rsidRPr="004D4A5E">
        <w:rPr>
          <w:rFonts w:ascii="Times New Roman" w:hAnsi="Times New Roman"/>
          <w:bCs/>
          <w:sz w:val="28"/>
          <w:szCs w:val="28"/>
        </w:rPr>
        <w:t>1.  Утвердить</w:t>
      </w:r>
      <w:bookmarkStart w:id="0" w:name="YANDEX_9"/>
      <w:bookmarkEnd w:id="0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="0038691F">
        <w:rPr>
          <w:rFonts w:ascii="Times New Roman" w:hAnsi="Times New Roman"/>
          <w:bCs/>
          <w:sz w:val="28"/>
          <w:szCs w:val="28"/>
        </w:rPr>
        <w:t xml:space="preserve"> 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отчет</w:t>
      </w:r>
      <w:hyperlink r:id="rId8" w:anchor="YANDEX_10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YANDEX_10"/>
      <w:bookmarkEnd w:id="1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"YANDEX_9"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hyperlink r:id="rId9" w:anchor="YANDEX_11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YANDEX_11"/>
      <w:bookmarkEnd w:id="2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hyperlink r:id="rId10" w:anchor="YANDEX_10" w:history="1"/>
      <w:hyperlink r:id="rId11" w:anchor="YANDEX_12" w:history="1"/>
      <w:bookmarkStart w:id="3" w:name="YANDEX_12"/>
      <w:bookmarkEnd w:id="3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"YANDEX_11"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бюджета</w:t>
      </w:r>
      <w:hyperlink r:id="rId12" w:anchor="YANDEX_13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="006F3FEC">
        <w:rPr>
          <w:rFonts w:ascii="Times New Roman" w:hAnsi="Times New Roman"/>
          <w:sz w:val="28"/>
          <w:szCs w:val="28"/>
        </w:rPr>
        <w:t>муниципального образования</w:t>
      </w:r>
      <w:r w:rsidR="006F3FEC"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>Гнездовского сельского поселения Смоленско</w:t>
      </w:r>
      <w:r>
        <w:rPr>
          <w:rFonts w:ascii="Times New Roman" w:hAnsi="Times New Roman"/>
          <w:bCs/>
          <w:sz w:val="28"/>
          <w:szCs w:val="28"/>
        </w:rPr>
        <w:t xml:space="preserve">го района Смоленской области </w:t>
      </w:r>
      <w:r w:rsidR="00BB690F" w:rsidRPr="00BB690F">
        <w:rPr>
          <w:rFonts w:ascii="Times New Roman" w:hAnsi="Times New Roman"/>
          <w:sz w:val="28"/>
          <w:szCs w:val="28"/>
        </w:rPr>
        <w:t>за 1 полугодие</w:t>
      </w:r>
      <w:r w:rsidRPr="00BB690F">
        <w:rPr>
          <w:rFonts w:ascii="Times New Roman" w:hAnsi="Times New Roman"/>
          <w:sz w:val="28"/>
          <w:szCs w:val="28"/>
        </w:rPr>
        <w:t xml:space="preserve"> 20</w:t>
      </w:r>
      <w:r w:rsidR="007A6966" w:rsidRPr="00BB690F">
        <w:rPr>
          <w:rFonts w:ascii="Times New Roman" w:hAnsi="Times New Roman"/>
          <w:sz w:val="28"/>
          <w:szCs w:val="28"/>
        </w:rPr>
        <w:t>2</w:t>
      </w:r>
      <w:r w:rsidR="00790655" w:rsidRPr="00BB690F">
        <w:rPr>
          <w:rFonts w:ascii="Times New Roman" w:hAnsi="Times New Roman"/>
          <w:sz w:val="28"/>
          <w:szCs w:val="28"/>
        </w:rPr>
        <w:t>3</w:t>
      </w:r>
      <w:r w:rsidRPr="00BB690F">
        <w:rPr>
          <w:rFonts w:ascii="Times New Roman" w:hAnsi="Times New Roman"/>
          <w:sz w:val="28"/>
          <w:szCs w:val="28"/>
        </w:rPr>
        <w:t xml:space="preserve"> года</w:t>
      </w:r>
      <w:r w:rsidRPr="00BB690F">
        <w:rPr>
          <w:rFonts w:ascii="Times New Roman" w:hAnsi="Times New Roman"/>
          <w:bCs/>
          <w:sz w:val="28"/>
          <w:szCs w:val="28"/>
        </w:rPr>
        <w:t xml:space="preserve">, согласно приложению к данному </w:t>
      </w:r>
      <w:bookmarkStart w:id="4" w:name="YANDEX_13"/>
      <w:bookmarkEnd w:id="4"/>
      <w:r w:rsidRPr="00BB690F">
        <w:rPr>
          <w:rFonts w:ascii="Times New Roman" w:hAnsi="Times New Roman"/>
          <w:bCs/>
          <w:sz w:val="28"/>
          <w:szCs w:val="28"/>
        </w:rPr>
        <w:fldChar w:fldCharType="begin"/>
      </w:r>
      <w:r w:rsidRPr="00BB690F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Pr="00BB690F">
        <w:rPr>
          <w:rFonts w:ascii="Times New Roman" w:hAnsi="Times New Roman"/>
          <w:bCs/>
          <w:sz w:val="28"/>
          <w:szCs w:val="28"/>
        </w:rPr>
        <w:fldChar w:fldCharType="end"/>
      </w:r>
      <w:r w:rsidRPr="00BB690F">
        <w:rPr>
          <w:rStyle w:val="highlighthighlightactive"/>
          <w:rFonts w:ascii="Times New Roman" w:hAnsi="Times New Roman"/>
          <w:bCs/>
          <w:sz w:val="28"/>
          <w:szCs w:val="28"/>
        </w:rPr>
        <w:t>постановлению</w:t>
      </w:r>
      <w:hyperlink r:id="rId13" w:anchor="YANDEX_14" w:history="1"/>
      <w:r w:rsidRPr="00BB690F">
        <w:rPr>
          <w:rFonts w:ascii="Times New Roman" w:hAnsi="Times New Roman"/>
          <w:bCs/>
          <w:sz w:val="28"/>
          <w:szCs w:val="28"/>
        </w:rPr>
        <w:t>.</w:t>
      </w:r>
      <w:bookmarkStart w:id="5" w:name="YANDEX_14"/>
      <w:bookmarkEnd w:id="5"/>
      <w:r w:rsidRPr="00BB690F">
        <w:rPr>
          <w:rFonts w:ascii="Times New Roman" w:hAnsi="Times New Roman"/>
          <w:bCs/>
          <w:sz w:val="28"/>
          <w:szCs w:val="28"/>
        </w:rPr>
        <w:fldChar w:fldCharType="begin"/>
      </w:r>
      <w:r w:rsidRPr="00BB690F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"YANDEX_13" </w:instrText>
      </w:r>
      <w:r w:rsidRPr="00BB690F">
        <w:rPr>
          <w:rFonts w:ascii="Times New Roman" w:hAnsi="Times New Roman"/>
          <w:bCs/>
          <w:sz w:val="28"/>
          <w:szCs w:val="28"/>
        </w:rPr>
        <w:fldChar w:fldCharType="end"/>
      </w:r>
    </w:p>
    <w:p w:rsidR="007B4A1D" w:rsidRPr="00E44663" w:rsidRDefault="0038691F" w:rsidP="0071659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highlighthighlightactive"/>
          <w:rFonts w:ascii="Times New Roman" w:hAnsi="Times New Roman"/>
          <w:bCs/>
          <w:sz w:val="28"/>
          <w:szCs w:val="28"/>
        </w:rPr>
        <w:t>2. Отчет</w:t>
      </w:r>
      <w:hyperlink r:id="rId14" w:anchor="YANDEX_15" w:history="1"/>
      <w:bookmarkStart w:id="6" w:name="YANDEX_15"/>
      <w:bookmarkEnd w:id="6"/>
      <w:r w:rsidR="007B4A1D"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="007B4A1D"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="007B4A1D" w:rsidRPr="004D4A5E"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hyperlink r:id="rId15" w:anchor="YANDEX_16" w:history="1"/>
      <w:bookmarkStart w:id="7" w:name="YANDEX_16"/>
      <w:bookmarkEnd w:id="7"/>
      <w:r w:rsidR="007B4A1D"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="007B4A1D"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="007B4A1D" w:rsidRPr="004D4A5E"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 xml:space="preserve"> </w:t>
      </w:r>
      <w:hyperlink r:id="rId16" w:anchor="YANDEX_17" w:history="1"/>
      <w:bookmarkStart w:id="8" w:name="YANDEX_17"/>
      <w:bookmarkEnd w:id="8"/>
      <w:r w:rsidR="007B4A1D"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="007B4A1D"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="007B4A1D" w:rsidRPr="004D4A5E"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бюджета</w:t>
      </w:r>
      <w:hyperlink r:id="rId17" w:anchor="YANDEX_18" w:history="1"/>
      <w:r w:rsidR="007B4A1D">
        <w:rPr>
          <w:rFonts w:ascii="Times New Roman" w:hAnsi="Times New Roman"/>
          <w:bCs/>
          <w:sz w:val="28"/>
          <w:szCs w:val="28"/>
        </w:rPr>
        <w:t xml:space="preserve"> </w:t>
      </w:r>
      <w:r w:rsidR="006F3FEC">
        <w:rPr>
          <w:rFonts w:ascii="Times New Roman" w:hAnsi="Times New Roman"/>
          <w:sz w:val="28"/>
          <w:szCs w:val="28"/>
        </w:rPr>
        <w:t>муниципального образования</w:t>
      </w:r>
      <w:r w:rsidR="006F3FEC"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Гнездовского сельского поселения Смоленского района Смоленской области </w:t>
      </w:r>
      <w:r w:rsidR="00623AC2">
        <w:rPr>
          <w:rFonts w:ascii="Times New Roman" w:hAnsi="Times New Roman"/>
          <w:bCs/>
          <w:sz w:val="28"/>
          <w:szCs w:val="28"/>
        </w:rPr>
        <w:t xml:space="preserve">за </w:t>
      </w:r>
      <w:r w:rsidR="005E1A91">
        <w:rPr>
          <w:rFonts w:ascii="Times New Roman" w:hAnsi="Times New Roman"/>
          <w:bCs/>
          <w:sz w:val="28"/>
          <w:szCs w:val="28"/>
        </w:rPr>
        <w:t xml:space="preserve">1 </w:t>
      </w:r>
      <w:r w:rsidR="00BB690F" w:rsidRPr="00BB690F">
        <w:rPr>
          <w:rFonts w:ascii="Times New Roman" w:hAnsi="Times New Roman"/>
          <w:sz w:val="28"/>
          <w:szCs w:val="28"/>
        </w:rPr>
        <w:t>полугодие</w:t>
      </w:r>
      <w:r w:rsidR="005E1A91" w:rsidRPr="004D4A5E">
        <w:rPr>
          <w:rFonts w:ascii="Times New Roman" w:hAnsi="Times New Roman"/>
          <w:sz w:val="28"/>
          <w:szCs w:val="28"/>
        </w:rPr>
        <w:t xml:space="preserve"> 20</w:t>
      </w:r>
      <w:r w:rsidR="005E1A91">
        <w:rPr>
          <w:rFonts w:ascii="Times New Roman" w:hAnsi="Times New Roman"/>
          <w:sz w:val="28"/>
          <w:szCs w:val="28"/>
        </w:rPr>
        <w:t>2</w:t>
      </w:r>
      <w:r w:rsidR="00790655">
        <w:rPr>
          <w:rFonts w:ascii="Times New Roman" w:hAnsi="Times New Roman"/>
          <w:sz w:val="28"/>
          <w:szCs w:val="28"/>
        </w:rPr>
        <w:t>3</w:t>
      </w:r>
      <w:r w:rsidR="005E1A91" w:rsidRPr="004D4A5E">
        <w:rPr>
          <w:rFonts w:ascii="Times New Roman" w:hAnsi="Times New Roman"/>
          <w:sz w:val="28"/>
          <w:szCs w:val="28"/>
        </w:rPr>
        <w:t xml:space="preserve"> года</w:t>
      </w:r>
      <w:r w:rsidR="007A6966"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="007B4A1D" w:rsidRPr="004D4A5E">
        <w:rPr>
          <w:rFonts w:ascii="Times New Roman" w:hAnsi="Times New Roman"/>
          <w:bCs/>
          <w:sz w:val="28"/>
          <w:szCs w:val="28"/>
        </w:rPr>
        <w:t>представить</w:t>
      </w:r>
      <w:r w:rsidR="007B4A1D">
        <w:rPr>
          <w:rFonts w:ascii="Times New Roman" w:hAnsi="Times New Roman"/>
          <w:bCs/>
          <w:sz w:val="28"/>
          <w:szCs w:val="28"/>
        </w:rPr>
        <w:t xml:space="preserve"> для ознакомления </w:t>
      </w:r>
      <w:r w:rsidR="007B4A1D" w:rsidRPr="004D4A5E">
        <w:rPr>
          <w:rFonts w:ascii="Times New Roman" w:hAnsi="Times New Roman"/>
          <w:bCs/>
          <w:sz w:val="28"/>
          <w:szCs w:val="28"/>
        </w:rPr>
        <w:t>на Совет депутатов Гнездовского сельского поселения Смоленского района Смоленской области и</w:t>
      </w:r>
      <w:r w:rsidR="00046AFF">
        <w:rPr>
          <w:rFonts w:ascii="Times New Roman" w:hAnsi="Times New Roman"/>
          <w:bCs/>
          <w:sz w:val="28"/>
          <w:szCs w:val="28"/>
        </w:rPr>
        <w:t xml:space="preserve"> в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 контрольно-ревизионную комиссию</w:t>
      </w:r>
      <w:r w:rsidR="007B4A1D" w:rsidRPr="00E4466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B4A1D" w:rsidRPr="00E44663">
        <w:rPr>
          <w:rFonts w:ascii="Times New Roman" w:hAnsi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 w:rsidR="007B4A1D">
        <w:rPr>
          <w:rFonts w:ascii="Times New Roman" w:hAnsi="Times New Roman"/>
          <w:color w:val="000000"/>
          <w:sz w:val="28"/>
          <w:szCs w:val="28"/>
        </w:rPr>
        <w:t>.</w:t>
      </w:r>
    </w:p>
    <w:p w:rsidR="00247D2A" w:rsidRDefault="00111411" w:rsidP="0071659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 xml:space="preserve">. Контроль </w:t>
      </w:r>
      <w:r w:rsidR="00247D2A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r w:rsidR="00247D2A">
        <w:rPr>
          <w:rFonts w:ascii="Times New Roman" w:hAnsi="Times New Roman"/>
          <w:color w:val="000000"/>
          <w:sz w:val="28"/>
          <w:szCs w:val="28"/>
        </w:rPr>
        <w:t>ем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</w:t>
      </w:r>
      <w:bookmarkStart w:id="9" w:name="YANDEX_24"/>
      <w:bookmarkEnd w:id="9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D2A">
        <w:rPr>
          <w:rFonts w:ascii="Times New Roman" w:hAnsi="Times New Roman"/>
          <w:color w:val="000000"/>
          <w:sz w:val="28"/>
          <w:szCs w:val="28"/>
        </w:rPr>
        <w:t xml:space="preserve">старшего менеджера-главного бухгалтера </w:t>
      </w:r>
      <w:r w:rsidR="00563C8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6F3F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D2A">
        <w:rPr>
          <w:rFonts w:ascii="Times New Roman" w:hAnsi="Times New Roman"/>
          <w:color w:val="000000"/>
          <w:sz w:val="28"/>
          <w:szCs w:val="28"/>
        </w:rPr>
        <w:t>Гнездов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>ского сельского поселения Смолен</w:t>
      </w:r>
      <w:r w:rsidR="002A502C">
        <w:rPr>
          <w:rFonts w:ascii="Times New Roman" w:hAnsi="Times New Roman"/>
          <w:color w:val="000000"/>
          <w:sz w:val="28"/>
          <w:szCs w:val="28"/>
        </w:rPr>
        <w:t>ского района Смоленской области</w:t>
      </w:r>
      <w:r w:rsidR="00046A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C8A">
        <w:rPr>
          <w:rFonts w:ascii="Times New Roman" w:hAnsi="Times New Roman"/>
          <w:color w:val="000000"/>
          <w:sz w:val="28"/>
          <w:szCs w:val="28"/>
        </w:rPr>
        <w:t>(</w:t>
      </w:r>
      <w:r w:rsidR="00046AFF">
        <w:rPr>
          <w:rFonts w:ascii="Times New Roman" w:hAnsi="Times New Roman"/>
          <w:color w:val="000000"/>
          <w:sz w:val="28"/>
          <w:szCs w:val="28"/>
        </w:rPr>
        <w:t>Новиков</w:t>
      </w:r>
      <w:r w:rsidR="00563C8A">
        <w:rPr>
          <w:rFonts w:ascii="Times New Roman" w:hAnsi="Times New Roman"/>
          <w:color w:val="000000"/>
          <w:sz w:val="28"/>
          <w:szCs w:val="28"/>
        </w:rPr>
        <w:t>а</w:t>
      </w:r>
      <w:r w:rsidR="00046AFF">
        <w:rPr>
          <w:rFonts w:ascii="Times New Roman" w:hAnsi="Times New Roman"/>
          <w:color w:val="000000"/>
          <w:sz w:val="28"/>
          <w:szCs w:val="28"/>
        </w:rPr>
        <w:t xml:space="preserve"> М.В.</w:t>
      </w:r>
      <w:r w:rsidR="00563C8A">
        <w:rPr>
          <w:rFonts w:ascii="Times New Roman" w:hAnsi="Times New Roman"/>
          <w:color w:val="000000"/>
          <w:sz w:val="28"/>
          <w:szCs w:val="28"/>
        </w:rPr>
        <w:t>).</w:t>
      </w:r>
    </w:p>
    <w:p w:rsidR="007B4A1D" w:rsidRPr="004D4A5E" w:rsidRDefault="00111411" w:rsidP="0071659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. </w:t>
      </w:r>
      <w:hyperlink r:id="rId18" w:anchor="YANDEX_23" w:history="1"/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Постановление</w:t>
      </w:r>
      <w:hyperlink r:id="rId19" w:anchor="YANDEX_25" w:history="1"/>
      <w:r w:rsidR="007B4A1D" w:rsidRPr="004D4A5E">
        <w:rPr>
          <w:rFonts w:ascii="Times New Roman" w:hAnsi="Times New Roman"/>
          <w:bCs/>
          <w:sz w:val="28"/>
          <w:szCs w:val="28"/>
        </w:rPr>
        <w:t xml:space="preserve"> вступает в силу со дня </w:t>
      </w:r>
      <w:r w:rsidR="00A14B15">
        <w:rPr>
          <w:rFonts w:ascii="Times New Roman" w:hAnsi="Times New Roman"/>
          <w:bCs/>
          <w:sz w:val="28"/>
          <w:szCs w:val="28"/>
        </w:rPr>
        <w:t>опубликования</w:t>
      </w:r>
      <w:r w:rsidR="007B4A1D" w:rsidRPr="004D4A5E">
        <w:rPr>
          <w:rFonts w:ascii="Times New Roman" w:hAnsi="Times New Roman"/>
          <w:bCs/>
          <w:sz w:val="28"/>
          <w:szCs w:val="28"/>
        </w:rPr>
        <w:t>.</w:t>
      </w:r>
    </w:p>
    <w:p w:rsidR="00F540B6" w:rsidRDefault="00F540B6" w:rsidP="007B4A1D">
      <w:pPr>
        <w:pStyle w:val="a5"/>
        <w:jc w:val="both"/>
        <w:rPr>
          <w:sz w:val="28"/>
          <w:szCs w:val="28"/>
        </w:rPr>
      </w:pPr>
    </w:p>
    <w:p w:rsidR="005E1A91" w:rsidRDefault="005E1A91" w:rsidP="007B4A1D">
      <w:pPr>
        <w:pStyle w:val="a5"/>
        <w:jc w:val="both"/>
        <w:rPr>
          <w:sz w:val="28"/>
          <w:szCs w:val="28"/>
        </w:rPr>
      </w:pPr>
    </w:p>
    <w:p w:rsidR="000205BD" w:rsidRDefault="000205BD" w:rsidP="007B4A1D">
      <w:pPr>
        <w:pStyle w:val="a5"/>
        <w:jc w:val="both"/>
        <w:rPr>
          <w:sz w:val="28"/>
          <w:szCs w:val="28"/>
        </w:rPr>
      </w:pPr>
    </w:p>
    <w:p w:rsidR="007B4A1D" w:rsidRPr="004D4A5E" w:rsidRDefault="007B4A1D" w:rsidP="007B4A1D">
      <w:pPr>
        <w:pStyle w:val="a5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7B4A1D">
      <w:pPr>
        <w:pStyle w:val="a5"/>
        <w:jc w:val="both"/>
        <w:rPr>
          <w:b/>
          <w:sz w:val="28"/>
          <w:szCs w:val="28"/>
        </w:rPr>
      </w:pPr>
      <w:r w:rsidRPr="004D4A5E">
        <w:rPr>
          <w:sz w:val="28"/>
          <w:szCs w:val="28"/>
        </w:rPr>
        <w:t>Гнездовского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</w:t>
      </w:r>
      <w:r w:rsidR="00BB690F">
        <w:rPr>
          <w:sz w:val="28"/>
          <w:szCs w:val="28"/>
        </w:rPr>
        <w:t xml:space="preserve">     </w:t>
      </w:r>
      <w:r w:rsidR="007D2B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E1A91">
        <w:rPr>
          <w:sz w:val="28"/>
          <w:szCs w:val="28"/>
        </w:rPr>
        <w:t>Е.С. Соловьева</w:t>
      </w:r>
    </w:p>
    <w:p w:rsidR="001A6BA5" w:rsidRDefault="007B4A1D" w:rsidP="00731C5C">
      <w:pPr>
        <w:pStyle w:val="a5"/>
        <w:jc w:val="both"/>
        <w:outlineLvl w:val="0"/>
        <w:rPr>
          <w:sz w:val="28"/>
          <w:szCs w:val="28"/>
        </w:rPr>
      </w:pPr>
      <w:r w:rsidRPr="002943DA">
        <w:rPr>
          <w:sz w:val="28"/>
          <w:szCs w:val="28"/>
        </w:rPr>
        <w:t>Смоленского района Смоленской области</w:t>
      </w:r>
    </w:p>
    <w:p w:rsidR="006026EA" w:rsidRDefault="006026EA" w:rsidP="003066EB">
      <w:pPr>
        <w:pStyle w:val="a5"/>
        <w:jc w:val="right"/>
        <w:outlineLvl w:val="0"/>
      </w:pPr>
    </w:p>
    <w:p w:rsidR="006026EA" w:rsidRDefault="006026EA" w:rsidP="003066EB">
      <w:pPr>
        <w:pStyle w:val="a5"/>
        <w:jc w:val="right"/>
        <w:outlineLvl w:val="0"/>
      </w:pPr>
    </w:p>
    <w:p w:rsidR="00563C8A" w:rsidRDefault="00563C8A" w:rsidP="003066EB">
      <w:pPr>
        <w:pStyle w:val="a5"/>
        <w:jc w:val="right"/>
        <w:outlineLvl w:val="0"/>
      </w:pPr>
    </w:p>
    <w:p w:rsidR="003066EB" w:rsidRDefault="003066EB" w:rsidP="003066EB">
      <w:pPr>
        <w:pStyle w:val="a5"/>
        <w:jc w:val="right"/>
        <w:outlineLvl w:val="0"/>
      </w:pPr>
      <w:r w:rsidRPr="003066EB">
        <w:t>Приложение</w:t>
      </w:r>
    </w:p>
    <w:p w:rsidR="005E1A91" w:rsidRDefault="003066EB" w:rsidP="006D0575">
      <w:pPr>
        <w:pStyle w:val="a5"/>
        <w:ind w:left="5387"/>
        <w:jc w:val="both"/>
        <w:outlineLvl w:val="0"/>
      </w:pPr>
      <w:r w:rsidRPr="006D0575">
        <w:t xml:space="preserve">к Постановлению Администрации Гнездовского сельского поселения Смоленского района Смоленской области «Об утверждении отчета об исполнении бюджета </w:t>
      </w:r>
      <w:r w:rsidR="006F3FEC" w:rsidRPr="006D0575">
        <w:t xml:space="preserve">муниципального образования </w:t>
      </w:r>
      <w:r w:rsidRPr="006D0575">
        <w:t>Гнездовского сельского поселения Смоленского района Смоленской  област</w:t>
      </w:r>
      <w:r w:rsidR="006026EA">
        <w:t xml:space="preserve">и </w:t>
      </w:r>
      <w:r w:rsidRPr="006D0575">
        <w:t xml:space="preserve">за </w:t>
      </w:r>
      <w:r w:rsidR="005E1A91">
        <w:t>1</w:t>
      </w:r>
      <w:r w:rsidRPr="006D0575">
        <w:t xml:space="preserve"> </w:t>
      </w:r>
      <w:r w:rsidR="00BB690F">
        <w:t>полугодие</w:t>
      </w:r>
      <w:r w:rsidRPr="006D0575">
        <w:t xml:space="preserve"> 202</w:t>
      </w:r>
      <w:r w:rsidR="00790655">
        <w:t>3</w:t>
      </w:r>
      <w:r w:rsidRPr="006D0575">
        <w:t>г.»</w:t>
      </w:r>
      <w:r w:rsidR="006F3FEC" w:rsidRPr="006D0575">
        <w:t xml:space="preserve"> </w:t>
      </w:r>
    </w:p>
    <w:p w:rsidR="003066EB" w:rsidRPr="006D0575" w:rsidRDefault="006D0575" w:rsidP="006D0575">
      <w:pPr>
        <w:pStyle w:val="a5"/>
        <w:ind w:left="5387"/>
        <w:jc w:val="both"/>
        <w:outlineLvl w:val="0"/>
      </w:pPr>
      <w:r w:rsidRPr="006D0575">
        <w:t>от «</w:t>
      </w:r>
      <w:r w:rsidR="005E1A91">
        <w:t xml:space="preserve"> </w:t>
      </w:r>
      <w:r w:rsidR="00D41BC1">
        <w:t>7</w:t>
      </w:r>
      <w:r w:rsidR="005E1A91">
        <w:t xml:space="preserve"> </w:t>
      </w:r>
      <w:r w:rsidR="003066EB" w:rsidRPr="006D0575">
        <w:t xml:space="preserve">» </w:t>
      </w:r>
      <w:r w:rsidR="00BB690F">
        <w:t>августа</w:t>
      </w:r>
      <w:r w:rsidR="003066EB" w:rsidRPr="006D0575">
        <w:t xml:space="preserve"> 202</w:t>
      </w:r>
      <w:r w:rsidR="00790655">
        <w:t>3</w:t>
      </w:r>
      <w:r w:rsidR="003066EB" w:rsidRPr="006D0575">
        <w:t>г. №</w:t>
      </w:r>
      <w:r w:rsidR="00D41BC1">
        <w:t>154</w:t>
      </w:r>
    </w:p>
    <w:p w:rsidR="003066EB" w:rsidRPr="000205BD" w:rsidRDefault="003066EB" w:rsidP="003066EB">
      <w:pPr>
        <w:pStyle w:val="a5"/>
        <w:ind w:left="5103"/>
        <w:jc w:val="both"/>
        <w:outlineLvl w:val="0"/>
        <w:rPr>
          <w:color w:val="FF0000"/>
          <w:sz w:val="16"/>
          <w:szCs w:val="16"/>
        </w:rPr>
      </w:pPr>
    </w:p>
    <w:p w:rsidR="000205BD" w:rsidRPr="000205BD" w:rsidRDefault="000205BD" w:rsidP="003066EB">
      <w:pPr>
        <w:pStyle w:val="a5"/>
        <w:ind w:left="5103"/>
        <w:jc w:val="both"/>
        <w:outlineLvl w:val="0"/>
        <w:rPr>
          <w:color w:val="FF0000"/>
          <w:sz w:val="16"/>
          <w:szCs w:val="16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3066EB" w:rsidRPr="003066EB" w:rsidTr="003066EB">
        <w:trPr>
          <w:trHeight w:val="348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:rsid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исполнении бюджета </w:t>
            </w:r>
            <w:r w:rsidR="006F3FEC" w:rsidRPr="006F3FE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="006F3FEC"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Гнездовского сельского поселения Смоленского района Смоленской области </w:t>
            </w:r>
          </w:p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</w:t>
            </w:r>
            <w:r w:rsidR="005E1A9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B690F" w:rsidRPr="00BB690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79065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3066EB" w:rsidRPr="000205BD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066EB" w:rsidRDefault="003066EB" w:rsidP="003066EB">
      <w:pPr>
        <w:pStyle w:val="a5"/>
        <w:jc w:val="center"/>
        <w:outlineLvl w:val="0"/>
        <w:rPr>
          <w:b/>
        </w:rPr>
      </w:pPr>
      <w:r w:rsidRPr="003066EB">
        <w:rPr>
          <w:b/>
        </w:rPr>
        <w:t>1. ИСПОЛНЕНИЕ ДОХОДНОЙ ЧАСТИ БЮДЖЕТА</w:t>
      </w:r>
    </w:p>
    <w:p w:rsidR="003066EB" w:rsidRDefault="00CF0E91" w:rsidP="001A6BA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103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1559"/>
        <w:gridCol w:w="1417"/>
        <w:gridCol w:w="850"/>
      </w:tblGrid>
      <w:tr w:rsidR="00BB690F" w:rsidRPr="00BB690F" w:rsidTr="00BB690F">
        <w:trPr>
          <w:trHeight w:val="7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BB690F" w:rsidRPr="00BB690F" w:rsidTr="00BB690F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90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12 146 034,03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5 044 789,70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41,5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Федеральная налоговая служба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182 0 00 00000 00 0000 000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8 649 134,03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3 076 541,94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35,6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8 649 134,03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3 076 541,94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35,6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915 738,95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38,2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915 738,95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38,2</w:t>
            </w:r>
          </w:p>
        </w:tc>
      </w:tr>
      <w:tr w:rsidR="00BB690F" w:rsidRPr="00BB690F" w:rsidTr="00BB690F">
        <w:trPr>
          <w:trHeight w:val="21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906 312,81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37,8</w:t>
            </w:r>
          </w:p>
        </w:tc>
      </w:tr>
      <w:tr w:rsidR="00BB690F" w:rsidRPr="00BB690F" w:rsidTr="00BB690F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906 673,67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37,8</w:t>
            </w:r>
          </w:p>
        </w:tc>
      </w:tr>
      <w:tr w:rsidR="00BB690F" w:rsidRPr="00BB690F" w:rsidTr="00C071CE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-360,86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2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4 850,35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2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182 1 01 02020 01 1000 110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4 850,35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3 432,94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3 422,95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1 142,85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182 1 01 02130 01 1000 110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1 142,85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1 307 280,99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54,5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1 307 280,99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54,5</w:t>
            </w:r>
          </w:p>
        </w:tc>
      </w:tr>
      <w:tr w:rsidR="00BB690F" w:rsidRPr="00BB690F" w:rsidTr="00BB690F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1 136 255,35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673 909,93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59,3</w:t>
            </w:r>
          </w:p>
        </w:tc>
      </w:tr>
      <w:tr w:rsidR="00BB690F" w:rsidRPr="00BB690F" w:rsidTr="00BB690F">
        <w:trPr>
          <w:trHeight w:val="27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1 136 255,35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673 909,93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59,3</w:t>
            </w:r>
          </w:p>
        </w:tc>
      </w:tr>
      <w:tr w:rsidR="00BB690F" w:rsidRPr="00BB690F" w:rsidTr="00BB690F">
        <w:trPr>
          <w:trHeight w:val="21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7 892,41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3 502,95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</w:tr>
      <w:tr w:rsidR="00BB690F" w:rsidRPr="00BB690F" w:rsidTr="00C071CE">
        <w:trPr>
          <w:trHeight w:val="30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7 892,41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3 502,95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</w:tr>
      <w:tr w:rsidR="00BB690F" w:rsidRPr="00BB690F" w:rsidTr="00C071CE">
        <w:trPr>
          <w:trHeight w:val="18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1 404 642,80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713 951,99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50,8</w:t>
            </w:r>
          </w:p>
        </w:tc>
      </w:tr>
      <w:tr w:rsidR="00BB690F" w:rsidRPr="00BB690F" w:rsidTr="00C071CE">
        <w:trPr>
          <w:trHeight w:val="2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1 404 642,80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713 951,99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50,8</w:t>
            </w:r>
          </w:p>
        </w:tc>
      </w:tr>
      <w:tr w:rsidR="00BB690F" w:rsidRPr="00BB690F" w:rsidTr="00BB690F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-149 856,53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-84 083,88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56,1</w:t>
            </w:r>
          </w:p>
        </w:tc>
      </w:tr>
      <w:tr w:rsidR="00BB690F" w:rsidRPr="00BB690F" w:rsidTr="00BB690F">
        <w:trPr>
          <w:trHeight w:val="27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-149 856,53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-84 083,88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56,1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45393A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853 522,00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-140 288,92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-18,7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-140 288,92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-18,7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182 1 06 01030 10 1000 110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-140 288,92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-18,7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993 810,92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32,1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925 988,19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42,1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925 988,19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42,1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926 088,19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42,1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182 1 06 06033 10 3000 110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67 822,73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67 822,73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68 159,50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182 1 06 06043 10 3000 110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-336,77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912 2 00 00000 00 0000 000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256 438,68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912 2 02 00000 00 0000 000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256 438,68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</w:tr>
      <w:tr w:rsidR="00BB690F" w:rsidRPr="00BB690F" w:rsidTr="00C071CE">
        <w:trPr>
          <w:trHeight w:val="4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912 2 02 10000 00 0000 150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256 438,68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912 2 02 16001 00 0000 150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256 438,68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912 2 02 16001 10 0000 150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256 438,68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2 548 900,00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715 499,08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28,1</w:t>
            </w:r>
          </w:p>
        </w:tc>
      </w:tr>
      <w:tr w:rsidR="00BB690F" w:rsidRPr="00BB690F" w:rsidTr="00C071CE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1 912 300,00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117 449,08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</w:tr>
      <w:tr w:rsidR="00BB690F" w:rsidRPr="00BB690F" w:rsidTr="00C071CE">
        <w:trPr>
          <w:trHeight w:val="19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1 912 300,00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117 449,08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</w:tr>
      <w:tr w:rsidR="00BB690F" w:rsidRPr="00BB690F" w:rsidTr="00BB690F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56 533,08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</w:tr>
      <w:tr w:rsidR="00BB690F" w:rsidRPr="00BB690F" w:rsidTr="00BB690F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56 533,08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</w:tr>
      <w:tr w:rsidR="00BB690F" w:rsidRPr="00BB690F" w:rsidTr="00BB690F">
        <w:trPr>
          <w:trHeight w:val="20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1 785 000,00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60 916,00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</w:tr>
      <w:tr w:rsidR="00BB690F" w:rsidRPr="00BB690F" w:rsidTr="00C071CE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1 785 000,00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60 916,00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</w:tr>
      <w:tr w:rsidR="00BB690F" w:rsidRPr="00BB690F" w:rsidTr="00C071CE">
        <w:trPr>
          <w:trHeight w:val="1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923 1 11 05035 10 0038 120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1 785 000,00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60 916,00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598 050,00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93,9</w:t>
            </w:r>
          </w:p>
        </w:tc>
      </w:tr>
      <w:tr w:rsidR="00BB690F" w:rsidRPr="00BB690F" w:rsidTr="00BB690F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598 050,00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20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923 1 14 02050 10 0000 410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598 050,00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20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923 1 14 02053 10 0000 410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598 050,00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923 1 14 06025 10 0000 430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996 310,00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273,9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996 310,00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273,9</w:t>
            </w:r>
          </w:p>
        </w:tc>
      </w:tr>
      <w:tr w:rsidR="00BB690F" w:rsidRPr="00BB690F" w:rsidTr="00C071CE">
        <w:trPr>
          <w:trHeight w:val="3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38,4</w:t>
            </w:r>
          </w:p>
        </w:tc>
      </w:tr>
      <w:tr w:rsidR="00BB690F" w:rsidRPr="00BB690F" w:rsidTr="00BB690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38,4</w:t>
            </w:r>
          </w:p>
        </w:tc>
      </w:tr>
      <w:tr w:rsidR="00BB690F" w:rsidRPr="00BB690F" w:rsidTr="00BB690F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38,4</w:t>
            </w:r>
          </w:p>
        </w:tc>
      </w:tr>
      <w:tr w:rsidR="00BB690F" w:rsidRPr="00BB690F" w:rsidTr="00BB690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856 524,00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856 524,00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BB690F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856 524,00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C071CE" w:rsidRDefault="00C071CE" w:rsidP="001A6BA5">
      <w:pPr>
        <w:pStyle w:val="a5"/>
        <w:jc w:val="right"/>
        <w:outlineLvl w:val="0"/>
        <w:rPr>
          <w:sz w:val="16"/>
          <w:szCs w:val="16"/>
        </w:rPr>
      </w:pPr>
    </w:p>
    <w:p w:rsidR="00790655" w:rsidRDefault="00790655" w:rsidP="001A6BA5">
      <w:pPr>
        <w:pStyle w:val="a5"/>
        <w:jc w:val="right"/>
        <w:outlineLvl w:val="0"/>
        <w:rPr>
          <w:sz w:val="16"/>
          <w:szCs w:val="16"/>
        </w:rPr>
      </w:pPr>
    </w:p>
    <w:p w:rsidR="00812F9D" w:rsidRDefault="00812F9D" w:rsidP="001A6BA5">
      <w:pPr>
        <w:pStyle w:val="a5"/>
        <w:jc w:val="right"/>
        <w:outlineLvl w:val="0"/>
        <w:rPr>
          <w:sz w:val="16"/>
          <w:szCs w:val="16"/>
        </w:rPr>
      </w:pPr>
    </w:p>
    <w:p w:rsidR="00052F7F" w:rsidRDefault="00052F7F" w:rsidP="001A6BA5">
      <w:pPr>
        <w:pStyle w:val="a5"/>
        <w:jc w:val="right"/>
        <w:outlineLvl w:val="0"/>
        <w:rPr>
          <w:sz w:val="16"/>
          <w:szCs w:val="16"/>
        </w:rPr>
      </w:pPr>
    </w:p>
    <w:p w:rsidR="00CF0E91" w:rsidRDefault="00CF0E91" w:rsidP="003066EB">
      <w:pPr>
        <w:pStyle w:val="a5"/>
        <w:jc w:val="center"/>
        <w:outlineLvl w:val="0"/>
        <w:rPr>
          <w:b/>
        </w:rPr>
      </w:pPr>
      <w:r w:rsidRPr="007F08BB">
        <w:rPr>
          <w:b/>
        </w:rPr>
        <w:lastRenderedPageBreak/>
        <w:t>2. ИСПОЛНЕНИЕ РАСХОДНОЙ ЧАСТИ БЮДЖЕТА</w:t>
      </w:r>
    </w:p>
    <w:p w:rsidR="001A6BA5" w:rsidRDefault="001A6BA5" w:rsidP="001A6BA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102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1559"/>
        <w:gridCol w:w="1418"/>
        <w:gridCol w:w="851"/>
      </w:tblGrid>
      <w:tr w:rsidR="00BB690F" w:rsidRPr="00C071CE" w:rsidTr="00C071CE">
        <w:trPr>
          <w:trHeight w:val="56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BB690F" w:rsidRPr="00C071CE" w:rsidTr="00C071C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71C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BB690F" w:rsidRPr="00BB690F" w:rsidTr="0045393A">
        <w:trPr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13 162 489,03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5 392 597,69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41,0</w:t>
            </w:r>
          </w:p>
        </w:tc>
      </w:tr>
      <w:tr w:rsidR="00BB690F" w:rsidRPr="00BB690F" w:rsidTr="00C071CE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4 906 300,00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1 989 512,90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40,6</w:t>
            </w:r>
          </w:p>
        </w:tc>
      </w:tr>
      <w:tr w:rsidR="00BB690F" w:rsidRPr="00BB690F" w:rsidTr="00C071CE">
        <w:trPr>
          <w:trHeight w:val="9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669 856,83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225 165,07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923 0102 99 0 02 00140 000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669 856,83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225 165,07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</w:tr>
      <w:tr w:rsidR="00BB690F" w:rsidRPr="00BB690F" w:rsidTr="00C071CE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923 0102 99 0 02 00140 100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669 856,83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225 165,07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923 0102 99 0 02 00140 120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669 856,83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225 165,07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923 0102 99 0 02 00140 121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514 482,97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178 413,22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923 0102 99 0 02 00140 129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155 373,86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46 751,85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30,1</w:t>
            </w:r>
          </w:p>
        </w:tc>
      </w:tr>
      <w:tr w:rsidR="00BB690F" w:rsidRPr="00BB690F" w:rsidTr="00C071CE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3 711 480,51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1 418 767,87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38,2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3 711 480,51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1 418 767,87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38,2</w:t>
            </w:r>
          </w:p>
        </w:tc>
      </w:tr>
      <w:tr w:rsidR="00BB690F" w:rsidRPr="00BB690F" w:rsidTr="0045393A">
        <w:trPr>
          <w:trHeight w:val="19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2 979 792,44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1 104 003,06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2 979 792,44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1 104 003,06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</w:tr>
      <w:tr w:rsidR="00BB690F" w:rsidRPr="00BB690F" w:rsidTr="0045393A">
        <w:trPr>
          <w:trHeight w:val="1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Фонд оплаты труда государственных </w:t>
            </w: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923 0104 99 0 05 00140 121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2 288 627,06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860 605,57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37,6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691 165,38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243 397,49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35,2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714 688,07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299 764,81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41,9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714 688,07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299 764,81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41,9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254 688,07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168 375,89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66,1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131 388,92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88,2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88,2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923 0104 99 0 05 00140 853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93,8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0106 99 0 05 П2002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C071CE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0106 99 0 05 П2002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23 962,66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923 0111 81 0 10 27770 000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923 0111 81 0 10 27770 800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923 0111 81 0 10 27770 870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321 617,30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</w:tr>
      <w:tr w:rsidR="00BB690F" w:rsidRPr="00BB690F" w:rsidTr="0045393A">
        <w:trPr>
          <w:trHeight w:val="7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119 457,80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82,4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119 457,80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82,4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119 457,80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82,4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45393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B690F" w:rsidRPr="00BB690F" w:rsidTr="0045393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188 159,50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90,9</w:t>
            </w:r>
          </w:p>
        </w:tc>
      </w:tr>
      <w:tr w:rsidR="00BB690F" w:rsidRPr="00BB690F" w:rsidTr="0045393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Исполнение судебных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185 480,50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94,6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185 480,50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94,6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24,4</w:t>
            </w:r>
          </w:p>
        </w:tc>
      </w:tr>
      <w:tr w:rsidR="00BB690F" w:rsidRPr="00BB690F" w:rsidTr="0045393A">
        <w:trPr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923 0113 87 0 01 20970 852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44,7</w:t>
            </w:r>
          </w:p>
        </w:tc>
      </w:tr>
      <w:tr w:rsidR="00BB690F" w:rsidRPr="00BB690F" w:rsidTr="0045393A">
        <w:trPr>
          <w:trHeight w:val="6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923 0113 99 2 02 20640 200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923 0113 99 2 02 20640 240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923 0113 99 2 02 20640 244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37,3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37,3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37,3</w:t>
            </w:r>
          </w:p>
        </w:tc>
      </w:tr>
      <w:tr w:rsidR="00BB690F" w:rsidRPr="00BB690F" w:rsidTr="00C071CE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281 318,03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138 358,00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49,2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281 318,03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138 358,00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49,2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214 914,00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106 265,74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49,4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64 904,03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32 092,26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49,4</w:t>
            </w:r>
          </w:p>
        </w:tc>
      </w:tr>
      <w:tr w:rsidR="00BB690F" w:rsidRPr="00BB690F" w:rsidTr="0045393A">
        <w:trPr>
          <w:trHeight w:val="7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  <w:bookmarkStart w:id="10" w:name="_GoBack"/>
            <w:bookmarkEnd w:id="1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93 281,97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93 281,97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923 0203 78 0 01 51180 244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93 281,97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BB690F" w:rsidRPr="00BB690F" w:rsidTr="00C071CE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923 0300 00 0 00 00000 000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923 0310 87 0 01 20890 200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923 0310 87 0 01 20890 240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923 0310 87 0 01 20890 244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923 0314 87 0 01 20890 200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923 0314 87 0 01 20890 240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923 0314 87 0 01 20890 244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2 433 934,03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936 713,72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38,5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7 426,88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37,1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923 0406 87 0 01 20900 200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7 426,88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49,5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923 0406 87 0 01 20900 240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7 426,88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49,5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923 0406 87 0 01 20900 244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7 426,88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49,5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923 0406 99 0 01 01015 200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923 0406 99 0 01 01015 240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923 0406 99 0 01 01015 244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929 286,84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38,7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923 0409 87 0 01 20800 200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929 286,84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38,7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923 0409 87 0 01 20800 240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929 286,84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38,7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923 0409 87 0 01 20800 244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2 398 934,03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929 286,84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38,7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923 0412 87 0 01 20880 200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923 0412 87 0 01 20880 240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923 0412 87 0 01 20880 244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923 0412 87 0 01 20880 245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4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5 377 655,00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2 304 585,07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42,9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923 0501 87 0 01 20840 244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1 641 655,00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623 201,74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38,0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Областная государственная программа "Создание благоприятных условий для экономического развития Смоленской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923 0502 33 0 00 00000 000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216 637,38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Комплекс процессных мероприятий "Создание благоприятных условий для экономического развития Смоленской области"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923 0502 33 4 01 00000 000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216 637,38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</w:tr>
      <w:tr w:rsidR="00BB690F" w:rsidRPr="00BB690F" w:rsidTr="00C071CE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33 4 01 S1980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216 637,38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33 4 01 S1980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216 637,38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33 4 01 S1980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216 637,38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</w:tr>
      <w:tr w:rsidR="00BB690F" w:rsidRPr="00BB690F" w:rsidTr="0045393A">
        <w:trPr>
          <w:trHeight w:val="79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923 0502 87 0 01 20850 200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1 425 017,62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557 501,74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39,1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923 0502 87 0 01 20850 240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1 425 017,62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557 501,74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39,1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923 0502 87 0 01 20850 244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1 225 017,62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357 722,61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29,2</w:t>
            </w:r>
          </w:p>
        </w:tc>
      </w:tr>
      <w:tr w:rsidR="00BB690F" w:rsidRPr="00BB690F" w:rsidTr="0045393A">
        <w:trPr>
          <w:trHeight w:val="19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923 0502 87 0 01 20850 247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199 779,13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3 721 000,00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1 681 383,33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45,2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Областная государственная программа "Управление имуществом и земельными ресурсами Смоленской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Комплекс процессных мероприятий "Эффективное и рациональное использование имущества и земельных ресурсов Смоленской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923 0503 14 4 01 00000 000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Ремонт, реконструкция и строительство контейнерных площадок для накопления твердых коммунальных отходов на территории Гнездовского сельского поселения на 2022-2024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923 0503 14 4 01 20980 000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7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923 0503 14 4 01 20980 200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923 0503 14 4 01 20980 240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923 0503 14 4 01 20980 244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6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142 686,00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63,4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142 686,00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63,4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142 686,00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63,4</w:t>
            </w:r>
          </w:p>
        </w:tc>
      </w:tr>
      <w:tr w:rsidR="00BB690F" w:rsidRPr="00BB690F" w:rsidTr="00C071CE">
        <w:trPr>
          <w:trHeight w:val="6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923 0503 87 0 01 20820 200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190 562,88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65,7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923 0503 87 0 01 20820 240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190 562,88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65,7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190 562,88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65,7</w:t>
            </w:r>
          </w:p>
        </w:tc>
      </w:tr>
      <w:tr w:rsidR="00BB690F" w:rsidRPr="00BB690F" w:rsidTr="00C071CE">
        <w:trPr>
          <w:trHeight w:val="8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1 348 134,45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1 348 134,45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157 296,66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84,6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923 0503 87 0 01 20860 247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1 190 837,79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39,7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</w:tr>
      <w:tr w:rsidR="00BB690F" w:rsidRPr="00BB690F" w:rsidTr="00C071CE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48,9</w:t>
            </w:r>
          </w:p>
        </w:tc>
      </w:tr>
      <w:tr w:rsidR="00BB690F" w:rsidRPr="00BB690F" w:rsidTr="00C071C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48,9</w:t>
            </w:r>
          </w:p>
        </w:tc>
      </w:tr>
      <w:tr w:rsidR="00BB690F" w:rsidRPr="00BB690F" w:rsidTr="00C071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923 1101 87 0 01 20790 244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48,9</w:t>
            </w:r>
          </w:p>
        </w:tc>
      </w:tr>
      <w:tr w:rsidR="00BB690F" w:rsidRPr="00BB690F" w:rsidTr="00C071C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0F" w:rsidRPr="00C071CE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-347 807,99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C071CE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71CE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1A6BA5">
      <w:pPr>
        <w:pStyle w:val="a5"/>
        <w:jc w:val="right"/>
        <w:outlineLvl w:val="0"/>
        <w:rPr>
          <w:sz w:val="16"/>
          <w:szCs w:val="16"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5D52BA" w:rsidRDefault="005D52BA" w:rsidP="003066EB">
      <w:pPr>
        <w:pStyle w:val="a5"/>
        <w:jc w:val="center"/>
        <w:outlineLvl w:val="0"/>
        <w:rPr>
          <w:b/>
        </w:rPr>
      </w:pPr>
    </w:p>
    <w:p w:rsidR="00671465" w:rsidRPr="007F08BB" w:rsidRDefault="00671465" w:rsidP="003066EB">
      <w:pPr>
        <w:pStyle w:val="a5"/>
        <w:jc w:val="center"/>
        <w:outlineLvl w:val="0"/>
        <w:rPr>
          <w:b/>
        </w:rPr>
      </w:pPr>
    </w:p>
    <w:p w:rsidR="00CF0E91" w:rsidRPr="007F08BB" w:rsidRDefault="00CF0E91" w:rsidP="003066EB">
      <w:pPr>
        <w:pStyle w:val="a5"/>
        <w:jc w:val="center"/>
        <w:outlineLvl w:val="0"/>
        <w:rPr>
          <w:b/>
        </w:rPr>
      </w:pPr>
    </w:p>
    <w:p w:rsidR="00CF0E91" w:rsidRPr="007F08BB" w:rsidRDefault="00CF0E91" w:rsidP="003066EB">
      <w:pPr>
        <w:pStyle w:val="a5"/>
        <w:jc w:val="center"/>
        <w:outlineLvl w:val="0"/>
        <w:rPr>
          <w:b/>
        </w:rPr>
      </w:pPr>
    </w:p>
    <w:p w:rsidR="00CF0E91" w:rsidRDefault="00CF0E91" w:rsidP="003066EB">
      <w:pPr>
        <w:pStyle w:val="a5"/>
        <w:jc w:val="center"/>
        <w:outlineLvl w:val="0"/>
        <w:rPr>
          <w:b/>
        </w:rPr>
      </w:pPr>
      <w:r w:rsidRPr="007F08BB">
        <w:rPr>
          <w:b/>
        </w:rPr>
        <w:lastRenderedPageBreak/>
        <w:t>3. ИСТОЧНИКИ ФИНАНСИРОВАНИЯ ДЕФИЦИТА БЮДЖЕТА</w:t>
      </w:r>
    </w:p>
    <w:p w:rsidR="00D41374" w:rsidRDefault="00671465" w:rsidP="0067146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2689"/>
        <w:gridCol w:w="2860"/>
        <w:gridCol w:w="1676"/>
        <w:gridCol w:w="1559"/>
        <w:gridCol w:w="1020"/>
      </w:tblGrid>
      <w:tr w:rsidR="00BB690F" w:rsidRPr="00BB690F" w:rsidTr="00BB690F">
        <w:trPr>
          <w:trHeight w:val="6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BB690F" w:rsidRPr="00BB690F" w:rsidTr="00BB690F">
        <w:trPr>
          <w:trHeight w:val="24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690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BB690F" w:rsidRPr="00BB690F" w:rsidTr="00BB690F">
        <w:trPr>
          <w:trHeight w:val="36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347 807,99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BB690F" w:rsidRPr="00BB690F" w:rsidTr="00BB690F">
        <w:trPr>
          <w:trHeight w:val="24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ind w:firstLineChars="200" w:firstLine="4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690F" w:rsidRPr="00BB690F" w:rsidTr="00BB690F">
        <w:trPr>
          <w:trHeight w:val="36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BB690F" w:rsidRPr="00BB690F" w:rsidTr="00BB690F">
        <w:trPr>
          <w:trHeight w:val="24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ind w:firstLineChars="200" w:firstLine="4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690F" w:rsidRPr="00BB690F" w:rsidTr="00BB690F">
        <w:trPr>
          <w:trHeight w:val="2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BB690F" w:rsidRPr="00BB690F" w:rsidTr="00BB690F">
        <w:trPr>
          <w:trHeight w:val="2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690F" w:rsidRPr="00BB690F" w:rsidTr="00BB690F">
        <w:trPr>
          <w:trHeight w:val="2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347 807,99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BB690F" w:rsidRPr="00BB690F" w:rsidTr="00BB690F">
        <w:trPr>
          <w:trHeight w:val="4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347 807,99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-12 146 034,03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-5 422 545,07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44,6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923 01 05 02 00 00 0000 500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-12 146 034,03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-5 422 545,07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44,6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923 01 05 02 01 00 0000 510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-12 146 034,03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-5 422 545,07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44,6</w:t>
            </w:r>
          </w:p>
        </w:tc>
      </w:tr>
      <w:tr w:rsidR="00BB690F" w:rsidRPr="00BB690F" w:rsidTr="00BB690F">
        <w:trPr>
          <w:trHeight w:val="4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923 01 05 02 01 10 0000 510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-12 146 034,03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-5 422 545,07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44,6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13 162 489,03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5 770 353,06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923 01 05 02 00 00 0000 600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13 162 489,03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5 770 353,06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</w:tr>
      <w:tr w:rsidR="00BB690F" w:rsidRPr="00BB690F" w:rsidTr="00BB690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923 01 05 02 01 00 0000 610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13 162 489,03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5 770 353,06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</w:tr>
      <w:tr w:rsidR="00BB690F" w:rsidRPr="00BB690F" w:rsidTr="00BB690F">
        <w:trPr>
          <w:trHeight w:val="4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0F" w:rsidRPr="00BB690F" w:rsidRDefault="00BB690F" w:rsidP="00C07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923 01 05 02 01 10 0000 610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13 162 489,03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5 770 353,06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0F" w:rsidRPr="00BB690F" w:rsidRDefault="00BB690F" w:rsidP="00BB69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90F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</w:tr>
    </w:tbl>
    <w:p w:rsidR="00BB690F" w:rsidRDefault="00BB690F" w:rsidP="0067146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671465">
      <w:pPr>
        <w:pStyle w:val="a5"/>
        <w:jc w:val="right"/>
        <w:outlineLvl w:val="0"/>
        <w:rPr>
          <w:sz w:val="16"/>
          <w:szCs w:val="16"/>
        </w:rPr>
      </w:pPr>
    </w:p>
    <w:p w:rsidR="00BB690F" w:rsidRDefault="00BB690F" w:rsidP="00671465">
      <w:pPr>
        <w:pStyle w:val="a5"/>
        <w:jc w:val="right"/>
        <w:outlineLvl w:val="0"/>
        <w:rPr>
          <w:sz w:val="16"/>
          <w:szCs w:val="16"/>
        </w:rPr>
      </w:pPr>
    </w:p>
    <w:p w:rsidR="00790655" w:rsidRPr="00BB690F" w:rsidRDefault="00790655" w:rsidP="00671465">
      <w:pPr>
        <w:pStyle w:val="a5"/>
        <w:jc w:val="right"/>
        <w:outlineLvl w:val="0"/>
        <w:rPr>
          <w:color w:val="FF0000"/>
          <w:sz w:val="16"/>
          <w:szCs w:val="16"/>
        </w:rPr>
      </w:pPr>
    </w:p>
    <w:p w:rsidR="00790655" w:rsidRPr="00BB690F" w:rsidRDefault="00790655" w:rsidP="00671465">
      <w:pPr>
        <w:pStyle w:val="a5"/>
        <w:jc w:val="right"/>
        <w:outlineLvl w:val="0"/>
        <w:rPr>
          <w:color w:val="FF0000"/>
          <w:sz w:val="16"/>
          <w:szCs w:val="16"/>
        </w:rPr>
      </w:pPr>
    </w:p>
    <w:p w:rsidR="00D41374" w:rsidRPr="001A6BA5" w:rsidRDefault="00D41374" w:rsidP="00671465">
      <w:pPr>
        <w:pStyle w:val="a5"/>
        <w:jc w:val="right"/>
        <w:outlineLvl w:val="0"/>
        <w:rPr>
          <w:sz w:val="16"/>
          <w:szCs w:val="16"/>
        </w:rPr>
      </w:pPr>
    </w:p>
    <w:sectPr w:rsidR="00D41374" w:rsidRPr="001A6BA5" w:rsidSect="0045393A">
      <w:footerReference w:type="default" r:id="rId20"/>
      <w:pgSz w:w="11907" w:h="16840" w:code="9"/>
      <w:pgMar w:top="709" w:right="708" w:bottom="568" w:left="1134" w:header="284" w:footer="36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B7" w:rsidRDefault="00CA7EB7">
      <w:r>
        <w:separator/>
      </w:r>
    </w:p>
  </w:endnote>
  <w:endnote w:type="continuationSeparator" w:id="0">
    <w:p w:rsidR="00CA7EB7" w:rsidRDefault="00C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0F" w:rsidRDefault="00BB690F" w:rsidP="001A6BA5">
    <w:pPr>
      <w:pStyle w:val="a3"/>
      <w:jc w:val="right"/>
      <w:rPr>
        <w:rStyle w:val="a6"/>
        <w:rFonts w:ascii="Times New Roman" w:hAnsi="Times New Roman"/>
        <w:sz w:val="20"/>
        <w:szCs w:val="20"/>
        <w:lang w:val="ru-RU"/>
      </w:rPr>
    </w:pPr>
  </w:p>
  <w:p w:rsidR="00BB690F" w:rsidRPr="00170CA4" w:rsidRDefault="00BB690F" w:rsidP="001A6BA5">
    <w:pPr>
      <w:pStyle w:val="a3"/>
      <w:jc w:val="right"/>
      <w:rPr>
        <w:rFonts w:ascii="Times New Roman" w:hAnsi="Times New Roman"/>
        <w:sz w:val="20"/>
        <w:szCs w:val="20"/>
        <w:lang w:val="ru-RU"/>
      </w:rPr>
    </w:pPr>
    <w:r w:rsidRPr="00170CA4">
      <w:rPr>
        <w:rStyle w:val="a6"/>
        <w:rFonts w:ascii="Times New Roman" w:hAnsi="Times New Roman"/>
        <w:sz w:val="20"/>
        <w:szCs w:val="20"/>
      </w:rPr>
      <w:fldChar w:fldCharType="begin"/>
    </w:r>
    <w:r w:rsidRPr="00170CA4">
      <w:rPr>
        <w:rStyle w:val="a6"/>
        <w:rFonts w:ascii="Times New Roman" w:hAnsi="Times New Roman"/>
        <w:sz w:val="20"/>
        <w:szCs w:val="20"/>
      </w:rPr>
      <w:instrText xml:space="preserve"> PAGE </w:instrText>
    </w:r>
    <w:r w:rsidRPr="00170CA4">
      <w:rPr>
        <w:rStyle w:val="a6"/>
        <w:rFonts w:ascii="Times New Roman" w:hAnsi="Times New Roman"/>
        <w:sz w:val="20"/>
        <w:szCs w:val="20"/>
      </w:rPr>
      <w:fldChar w:fldCharType="separate"/>
    </w:r>
    <w:r w:rsidR="0045393A">
      <w:rPr>
        <w:rStyle w:val="a6"/>
        <w:rFonts w:ascii="Times New Roman" w:hAnsi="Times New Roman"/>
        <w:noProof/>
        <w:sz w:val="20"/>
        <w:szCs w:val="20"/>
      </w:rPr>
      <w:t>17</w:t>
    </w:r>
    <w:r w:rsidRPr="00170CA4">
      <w:rPr>
        <w:rStyle w:val="a6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B7" w:rsidRDefault="00CA7EB7">
      <w:r>
        <w:separator/>
      </w:r>
    </w:p>
  </w:footnote>
  <w:footnote w:type="continuationSeparator" w:id="0">
    <w:p w:rsidR="00CA7EB7" w:rsidRDefault="00C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005D2C"/>
    <w:rsid w:val="00007896"/>
    <w:rsid w:val="00014E24"/>
    <w:rsid w:val="000205BD"/>
    <w:rsid w:val="00046AFF"/>
    <w:rsid w:val="00047330"/>
    <w:rsid w:val="00051B5E"/>
    <w:rsid w:val="00052F7F"/>
    <w:rsid w:val="000709CA"/>
    <w:rsid w:val="0009617E"/>
    <w:rsid w:val="000C5081"/>
    <w:rsid w:val="00111411"/>
    <w:rsid w:val="0012083A"/>
    <w:rsid w:val="00121C83"/>
    <w:rsid w:val="00136AEC"/>
    <w:rsid w:val="0016393D"/>
    <w:rsid w:val="00170CA4"/>
    <w:rsid w:val="00174F63"/>
    <w:rsid w:val="001A2DED"/>
    <w:rsid w:val="001A6BA5"/>
    <w:rsid w:val="001C4EE6"/>
    <w:rsid w:val="00247D2A"/>
    <w:rsid w:val="00247D3F"/>
    <w:rsid w:val="0025128B"/>
    <w:rsid w:val="0028199B"/>
    <w:rsid w:val="002A502C"/>
    <w:rsid w:val="002B7D08"/>
    <w:rsid w:val="002C0926"/>
    <w:rsid w:val="002D6003"/>
    <w:rsid w:val="003066EB"/>
    <w:rsid w:val="003104FF"/>
    <w:rsid w:val="003208B5"/>
    <w:rsid w:val="00341CC2"/>
    <w:rsid w:val="00347803"/>
    <w:rsid w:val="0038691F"/>
    <w:rsid w:val="003A3E9A"/>
    <w:rsid w:val="003D2E2F"/>
    <w:rsid w:val="003E3D09"/>
    <w:rsid w:val="00415F96"/>
    <w:rsid w:val="00435312"/>
    <w:rsid w:val="0045393A"/>
    <w:rsid w:val="00526A91"/>
    <w:rsid w:val="00563C8A"/>
    <w:rsid w:val="005741E9"/>
    <w:rsid w:val="005938D1"/>
    <w:rsid w:val="005A26DB"/>
    <w:rsid w:val="005D2FC1"/>
    <w:rsid w:val="005D52BA"/>
    <w:rsid w:val="005E1A91"/>
    <w:rsid w:val="006026EA"/>
    <w:rsid w:val="00603FE0"/>
    <w:rsid w:val="00623AC2"/>
    <w:rsid w:val="006617AC"/>
    <w:rsid w:val="00671465"/>
    <w:rsid w:val="00674A8E"/>
    <w:rsid w:val="006D0575"/>
    <w:rsid w:val="006E108B"/>
    <w:rsid w:val="006F3FEC"/>
    <w:rsid w:val="006F4839"/>
    <w:rsid w:val="0070693D"/>
    <w:rsid w:val="00716599"/>
    <w:rsid w:val="00726184"/>
    <w:rsid w:val="0072716A"/>
    <w:rsid w:val="00731C5C"/>
    <w:rsid w:val="00741CFD"/>
    <w:rsid w:val="00757ADE"/>
    <w:rsid w:val="0077148E"/>
    <w:rsid w:val="0077676B"/>
    <w:rsid w:val="00790655"/>
    <w:rsid w:val="007A6966"/>
    <w:rsid w:val="007B4A1D"/>
    <w:rsid w:val="007C4632"/>
    <w:rsid w:val="007D25FA"/>
    <w:rsid w:val="007D2B70"/>
    <w:rsid w:val="007E0EEB"/>
    <w:rsid w:val="007F08BB"/>
    <w:rsid w:val="00804D5A"/>
    <w:rsid w:val="00812F9D"/>
    <w:rsid w:val="0082093C"/>
    <w:rsid w:val="008225E0"/>
    <w:rsid w:val="00845679"/>
    <w:rsid w:val="00864770"/>
    <w:rsid w:val="0087498E"/>
    <w:rsid w:val="008A544E"/>
    <w:rsid w:val="008B725E"/>
    <w:rsid w:val="008D4035"/>
    <w:rsid w:val="008E2C18"/>
    <w:rsid w:val="008F5D3F"/>
    <w:rsid w:val="008F6112"/>
    <w:rsid w:val="00930DC2"/>
    <w:rsid w:val="00951AD7"/>
    <w:rsid w:val="00960F4F"/>
    <w:rsid w:val="00967158"/>
    <w:rsid w:val="00974C49"/>
    <w:rsid w:val="00984FE8"/>
    <w:rsid w:val="009A579E"/>
    <w:rsid w:val="009B574A"/>
    <w:rsid w:val="009E4826"/>
    <w:rsid w:val="00A14B15"/>
    <w:rsid w:val="00A938BD"/>
    <w:rsid w:val="00AC5CFC"/>
    <w:rsid w:val="00AF40EF"/>
    <w:rsid w:val="00B23F4F"/>
    <w:rsid w:val="00B27136"/>
    <w:rsid w:val="00B367A2"/>
    <w:rsid w:val="00B523F9"/>
    <w:rsid w:val="00B80386"/>
    <w:rsid w:val="00B84C13"/>
    <w:rsid w:val="00B96A10"/>
    <w:rsid w:val="00BB1768"/>
    <w:rsid w:val="00BB690F"/>
    <w:rsid w:val="00C02A3E"/>
    <w:rsid w:val="00C071CE"/>
    <w:rsid w:val="00C8015F"/>
    <w:rsid w:val="00CA7EB7"/>
    <w:rsid w:val="00CE31E2"/>
    <w:rsid w:val="00CF0E91"/>
    <w:rsid w:val="00D07641"/>
    <w:rsid w:val="00D14393"/>
    <w:rsid w:val="00D41374"/>
    <w:rsid w:val="00D41BC1"/>
    <w:rsid w:val="00D54DE5"/>
    <w:rsid w:val="00D91B51"/>
    <w:rsid w:val="00D94F81"/>
    <w:rsid w:val="00DC078C"/>
    <w:rsid w:val="00DC5134"/>
    <w:rsid w:val="00DD2A3E"/>
    <w:rsid w:val="00DD6052"/>
    <w:rsid w:val="00DE4F50"/>
    <w:rsid w:val="00E4257C"/>
    <w:rsid w:val="00E51F0A"/>
    <w:rsid w:val="00E52952"/>
    <w:rsid w:val="00E867EA"/>
    <w:rsid w:val="00E97E88"/>
    <w:rsid w:val="00EC36C6"/>
    <w:rsid w:val="00ED4E16"/>
    <w:rsid w:val="00EF1D4E"/>
    <w:rsid w:val="00F540B6"/>
    <w:rsid w:val="00F61B11"/>
    <w:rsid w:val="00F8216D"/>
    <w:rsid w:val="00F8243B"/>
    <w:rsid w:val="00FE41FC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96C8F-3C1A-45C4-8DFE-461F4219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17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Учетная запись Майкрософт</cp:lastModifiedBy>
  <cp:revision>12</cp:revision>
  <cp:lastPrinted>2020-04-21T11:41:00Z</cp:lastPrinted>
  <dcterms:created xsi:type="dcterms:W3CDTF">2017-04-28T08:31:00Z</dcterms:created>
  <dcterms:modified xsi:type="dcterms:W3CDTF">2023-08-08T05:30:00Z</dcterms:modified>
</cp:coreProperties>
</file>